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31C" w:rsidRDefault="00541453">
      <w:pPr>
        <w:pStyle w:val="a6"/>
        <w:jc w:val="center"/>
        <w:rPr>
          <w:b/>
          <w:bCs/>
          <w:color w:val="auto"/>
          <w:sz w:val="28"/>
          <w:szCs w:val="28"/>
        </w:rPr>
      </w:pPr>
      <w:r>
        <w:rPr>
          <w:rFonts w:hint="eastAsia"/>
          <w:b/>
          <w:bCs/>
          <w:color w:val="auto"/>
          <w:sz w:val="28"/>
          <w:szCs w:val="28"/>
        </w:rPr>
        <w:t xml:space="preserve">  宝德信创服务器VIP客户保修服务条款 </w:t>
      </w:r>
      <w:r>
        <w:rPr>
          <w:rFonts w:hint="eastAsia"/>
          <w:bCs/>
          <w:color w:val="auto"/>
          <w:sz w:val="21"/>
          <w:szCs w:val="21"/>
        </w:rPr>
        <w:t>V1.0</w:t>
      </w:r>
    </w:p>
    <w:p w:rsidR="008D331C" w:rsidRDefault="00541453">
      <w:pPr>
        <w:pStyle w:val="a6"/>
        <w:spacing w:before="0" w:beforeAutospacing="0" w:after="0" w:afterAutospacing="0"/>
        <w:outlineLvl w:val="0"/>
        <w:rPr>
          <w:sz w:val="18"/>
          <w:szCs w:val="18"/>
        </w:rPr>
      </w:pPr>
      <w:r>
        <w:rPr>
          <w:rFonts w:hint="eastAsia"/>
          <w:sz w:val="18"/>
          <w:szCs w:val="18"/>
        </w:rPr>
        <w:t>尊敬的客户：</w:t>
      </w:r>
    </w:p>
    <w:p w:rsidR="008D331C" w:rsidRDefault="00541453">
      <w:pPr>
        <w:pStyle w:val="a6"/>
        <w:spacing w:before="0" w:beforeAutospacing="0" w:after="0" w:afterAutospacing="0"/>
        <w:ind w:firstLineChars="200" w:firstLine="360"/>
        <w:outlineLvl w:val="0"/>
        <w:rPr>
          <w:sz w:val="18"/>
          <w:szCs w:val="18"/>
        </w:rPr>
      </w:pPr>
      <w:r>
        <w:rPr>
          <w:rFonts w:hint="eastAsia"/>
          <w:sz w:val="18"/>
          <w:szCs w:val="18"/>
        </w:rPr>
        <w:t>您好！感谢您使用宝德计算机系统股份有限公司(以下简称“宝德”)的信创服务器产品。为了给您提供更好的服务支持，宝德特制定此VIP客户保修服务条款。</w:t>
      </w:r>
    </w:p>
    <w:p w:rsidR="008D331C" w:rsidRDefault="00541453">
      <w:pPr>
        <w:pStyle w:val="a6"/>
        <w:spacing w:before="0" w:beforeAutospacing="0" w:after="0" w:afterAutospacing="0"/>
        <w:ind w:firstLineChars="200" w:firstLine="360"/>
        <w:outlineLvl w:val="0"/>
        <w:rPr>
          <w:sz w:val="18"/>
          <w:szCs w:val="18"/>
        </w:rPr>
      </w:pPr>
      <w:r>
        <w:rPr>
          <w:rFonts w:ascii="Times New Roman"/>
          <w:sz w:val="18"/>
          <w:szCs w:val="18"/>
        </w:rPr>
        <w:t>VIP</w:t>
      </w:r>
      <w:r>
        <w:rPr>
          <w:rFonts w:hint="eastAsia"/>
          <w:sz w:val="18"/>
          <w:szCs w:val="18"/>
        </w:rPr>
        <w:t>客户的定义：</w:t>
      </w:r>
      <w:r>
        <w:rPr>
          <w:rFonts w:ascii="Times New Roman"/>
          <w:b/>
          <w:bCs/>
          <w:sz w:val="18"/>
          <w:szCs w:val="18"/>
        </w:rPr>
        <w:t>VIP</w:t>
      </w:r>
      <w:r>
        <w:rPr>
          <w:rFonts w:hint="eastAsia"/>
          <w:sz w:val="18"/>
          <w:szCs w:val="18"/>
        </w:rPr>
        <w:t>客户是指能够给予宝德很大市场资源和影响的服务器应用单位。按照宝德的参考标准，</w:t>
      </w:r>
      <w:r>
        <w:rPr>
          <w:rFonts w:ascii="Times New Roman"/>
          <w:sz w:val="18"/>
          <w:szCs w:val="18"/>
        </w:rPr>
        <w:t>VIP</w:t>
      </w:r>
      <w:r>
        <w:rPr>
          <w:rFonts w:hint="eastAsia"/>
          <w:sz w:val="18"/>
          <w:szCs w:val="18"/>
        </w:rPr>
        <w:t>客户通过审批后，将得到专有的</w:t>
      </w:r>
      <w:r>
        <w:rPr>
          <w:rFonts w:ascii="Times New Roman"/>
          <w:sz w:val="18"/>
          <w:szCs w:val="18"/>
        </w:rPr>
        <w:t>VIP</w:t>
      </w:r>
      <w:r>
        <w:rPr>
          <w:rFonts w:hint="eastAsia"/>
          <w:sz w:val="18"/>
          <w:szCs w:val="18"/>
        </w:rPr>
        <w:t>客户编号，宝德将依此在有效期内提供下列高级服务支持。</w:t>
      </w:r>
    </w:p>
    <w:p w:rsidR="008D331C" w:rsidRDefault="008D331C">
      <w:pPr>
        <w:pStyle w:val="a6"/>
        <w:spacing w:before="0" w:beforeAutospacing="0" w:after="0" w:afterAutospacing="0"/>
        <w:outlineLvl w:val="0"/>
        <w:rPr>
          <w:sz w:val="18"/>
          <w:szCs w:val="18"/>
        </w:rPr>
      </w:pPr>
    </w:p>
    <w:p w:rsidR="008D331C" w:rsidRDefault="00541453">
      <w:pPr>
        <w:pStyle w:val="a6"/>
        <w:spacing w:before="0" w:beforeAutospacing="0" w:after="0" w:afterAutospacing="0"/>
        <w:rPr>
          <w:b/>
          <w:color w:val="auto"/>
          <w:sz w:val="18"/>
          <w:szCs w:val="18"/>
        </w:rPr>
      </w:pPr>
      <w:r>
        <w:rPr>
          <w:rFonts w:hint="eastAsia"/>
          <w:b/>
          <w:color w:val="0000FF"/>
          <w:sz w:val="21"/>
          <w:szCs w:val="21"/>
        </w:rPr>
        <w:t>一、</w:t>
      </w:r>
      <w:r>
        <w:rPr>
          <w:b/>
          <w:color w:val="0000FF"/>
          <w:sz w:val="21"/>
          <w:szCs w:val="21"/>
        </w:rPr>
        <w:t>三年</w:t>
      </w:r>
      <w:r>
        <w:rPr>
          <w:rFonts w:hint="eastAsia"/>
          <w:b/>
          <w:color w:val="0000FF"/>
          <w:sz w:val="21"/>
          <w:szCs w:val="21"/>
        </w:rPr>
        <w:t>7X24小时上门服务</w:t>
      </w:r>
    </w:p>
    <w:p w:rsidR="008D331C" w:rsidRPr="00BA7A27" w:rsidRDefault="00541453">
      <w:pPr>
        <w:adjustRightInd w:val="0"/>
        <w:snapToGrid w:val="0"/>
        <w:rPr>
          <w:rFonts w:ascii="宋体" w:hAnsi="宋体"/>
          <w:color w:val="000000"/>
          <w:kern w:val="0"/>
          <w:sz w:val="18"/>
          <w:szCs w:val="18"/>
        </w:rPr>
      </w:pPr>
      <w:r>
        <w:rPr>
          <w:rFonts w:ascii="宋体" w:hAnsi="宋体"/>
          <w:color w:val="000000"/>
          <w:kern w:val="0"/>
          <w:sz w:val="18"/>
          <w:szCs w:val="18"/>
        </w:rPr>
        <w:t>自您购买之日（以</w:t>
      </w:r>
      <w:r>
        <w:rPr>
          <w:rFonts w:ascii="宋体" w:hAnsi="宋体" w:hint="eastAsia"/>
          <w:color w:val="000000"/>
          <w:kern w:val="0"/>
          <w:sz w:val="18"/>
          <w:szCs w:val="18"/>
        </w:rPr>
        <w:t>宝德送货</w:t>
      </w:r>
      <w:r w:rsidRPr="00BA7A27">
        <w:rPr>
          <w:rFonts w:ascii="宋体" w:hAnsi="宋体" w:hint="eastAsia"/>
          <w:color w:val="000000"/>
          <w:kern w:val="0"/>
          <w:sz w:val="18"/>
          <w:szCs w:val="18"/>
        </w:rPr>
        <w:t>单签收</w:t>
      </w:r>
      <w:r w:rsidRPr="00BA7A27">
        <w:rPr>
          <w:rFonts w:ascii="宋体" w:hAnsi="宋体"/>
          <w:color w:val="000000"/>
          <w:kern w:val="0"/>
          <w:sz w:val="18"/>
          <w:szCs w:val="18"/>
        </w:rPr>
        <w:t>日期为准</w:t>
      </w:r>
      <w:r w:rsidRPr="00BA7A27">
        <w:rPr>
          <w:rFonts w:ascii="宋体" w:hAnsi="宋体" w:hint="eastAsia"/>
          <w:color w:val="000000"/>
          <w:kern w:val="0"/>
          <w:sz w:val="18"/>
          <w:szCs w:val="18"/>
        </w:rPr>
        <w:t>，如签收日期无法查实，以服务器生产序列号（S/N）标识日期为准）</w:t>
      </w:r>
      <w:r w:rsidRPr="00BA7A27">
        <w:rPr>
          <w:rFonts w:ascii="宋体" w:hAnsi="宋体"/>
          <w:color w:val="000000"/>
          <w:kern w:val="0"/>
          <w:sz w:val="18"/>
          <w:szCs w:val="18"/>
        </w:rPr>
        <w:t>起</w:t>
      </w:r>
      <w:r w:rsidRPr="00BA7A27">
        <w:rPr>
          <w:rFonts w:ascii="宋体" w:hAnsi="宋体" w:hint="eastAsia"/>
          <w:color w:val="000000"/>
          <w:kern w:val="0"/>
          <w:sz w:val="18"/>
          <w:szCs w:val="18"/>
        </w:rPr>
        <w:t>，宝德</w:t>
      </w:r>
      <w:r w:rsidRPr="00BA7A27">
        <w:rPr>
          <w:rFonts w:ascii="宋体" w:hAnsi="宋体"/>
          <w:color w:val="000000"/>
          <w:kern w:val="0"/>
          <w:sz w:val="18"/>
          <w:szCs w:val="18"/>
        </w:rPr>
        <w:t>将为您所购买</w:t>
      </w:r>
      <w:r w:rsidRPr="00BA7A27">
        <w:rPr>
          <w:rFonts w:ascii="宋体" w:hAnsi="宋体" w:hint="eastAsia"/>
          <w:color w:val="000000"/>
          <w:kern w:val="0"/>
          <w:sz w:val="18"/>
          <w:szCs w:val="18"/>
        </w:rPr>
        <w:t>宝德信创</w:t>
      </w:r>
      <w:r w:rsidRPr="00BA7A27">
        <w:rPr>
          <w:rFonts w:ascii="宋体" w:hAnsi="宋体"/>
          <w:color w:val="000000"/>
          <w:kern w:val="0"/>
          <w:sz w:val="18"/>
          <w:szCs w:val="18"/>
        </w:rPr>
        <w:t>服务器出厂配置</w:t>
      </w:r>
      <w:r w:rsidRPr="00BA7A27">
        <w:rPr>
          <w:rFonts w:ascii="宋体" w:hAnsi="宋体" w:hint="eastAsia"/>
          <w:color w:val="000000"/>
          <w:kern w:val="0"/>
          <w:sz w:val="18"/>
          <w:szCs w:val="18"/>
        </w:rPr>
        <w:t>发生的</w:t>
      </w:r>
      <w:r w:rsidRPr="00BA7A27">
        <w:rPr>
          <w:rFonts w:ascii="宋体" w:hAnsi="宋体"/>
          <w:color w:val="000000"/>
          <w:kern w:val="0"/>
          <w:sz w:val="18"/>
          <w:szCs w:val="18"/>
        </w:rPr>
        <w:t>硬件故障</w:t>
      </w:r>
      <w:r w:rsidRPr="00BA7A27">
        <w:rPr>
          <w:rFonts w:ascii="宋体" w:hAnsi="宋体" w:hint="eastAsia"/>
          <w:color w:val="000000"/>
          <w:kern w:val="0"/>
          <w:sz w:val="18"/>
          <w:szCs w:val="18"/>
        </w:rPr>
        <w:t>，</w:t>
      </w:r>
      <w:r w:rsidRPr="00BA7A27">
        <w:rPr>
          <w:rFonts w:ascii="宋体" w:hAnsi="宋体"/>
          <w:color w:val="000000"/>
          <w:kern w:val="0"/>
          <w:sz w:val="18"/>
          <w:szCs w:val="18"/>
        </w:rPr>
        <w:t>提供</w:t>
      </w:r>
      <w:r w:rsidRPr="00BA7A27">
        <w:rPr>
          <w:rFonts w:ascii="宋体" w:hAnsi="宋体" w:hint="eastAsia"/>
          <w:color w:val="000000"/>
          <w:kern w:val="0"/>
          <w:sz w:val="18"/>
          <w:szCs w:val="18"/>
        </w:rPr>
        <w:t>附表所列</w:t>
      </w:r>
      <w:r w:rsidRPr="00BA7A27">
        <w:rPr>
          <w:rFonts w:ascii="宋体" w:hAnsi="宋体"/>
          <w:color w:val="000000"/>
          <w:kern w:val="0"/>
          <w:sz w:val="18"/>
          <w:szCs w:val="18"/>
        </w:rPr>
        <w:t>的</w:t>
      </w:r>
      <w:r w:rsidRPr="00BA7A27">
        <w:rPr>
          <w:rFonts w:ascii="宋体" w:hAnsi="宋体" w:hint="eastAsia"/>
          <w:color w:val="000000"/>
          <w:kern w:val="0"/>
          <w:sz w:val="18"/>
          <w:szCs w:val="18"/>
        </w:rPr>
        <w:t>VIP客户保修服务</w:t>
      </w:r>
      <w:r w:rsidRPr="00BA7A27">
        <w:rPr>
          <w:rFonts w:ascii="宋体" w:hAnsi="宋体"/>
          <w:color w:val="000000"/>
          <w:kern w:val="0"/>
          <w:sz w:val="18"/>
          <w:szCs w:val="18"/>
        </w:rPr>
        <w:t>。</w:t>
      </w:r>
    </w:p>
    <w:p w:rsidR="008D331C" w:rsidRDefault="00541453">
      <w:pPr>
        <w:tabs>
          <w:tab w:val="left" w:pos="6870"/>
        </w:tabs>
        <w:adjustRightInd w:val="0"/>
        <w:snapToGrid w:val="0"/>
        <w:rPr>
          <w:rFonts w:ascii="Arial" w:hAnsi="Arial" w:cs="Arial"/>
          <w:b/>
          <w:color w:val="000000"/>
          <w:kern w:val="0"/>
          <w:sz w:val="18"/>
          <w:szCs w:val="18"/>
        </w:rPr>
      </w:pPr>
      <w:r>
        <w:rPr>
          <w:rFonts w:ascii="Arial" w:hAnsi="Arial" w:cs="Arial" w:hint="eastAsia"/>
          <w:b/>
          <w:color w:val="000000"/>
          <w:kern w:val="0"/>
          <w:sz w:val="18"/>
          <w:szCs w:val="18"/>
        </w:rPr>
        <w:t>保修期限与服务方式：</w:t>
      </w:r>
    </w:p>
    <w:tbl>
      <w:tblPr>
        <w:tblW w:w="49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83"/>
        <w:gridCol w:w="3920"/>
        <w:gridCol w:w="1451"/>
      </w:tblGrid>
      <w:tr w:rsidR="008D331C">
        <w:trPr>
          <w:cantSplit/>
          <w:trHeight w:val="217"/>
          <w:jc w:val="center"/>
        </w:trPr>
        <w:tc>
          <w:tcPr>
            <w:tcW w:w="2339" w:type="pct"/>
            <w:tcBorders>
              <w:top w:val="single" w:sz="4" w:space="0" w:color="auto"/>
              <w:left w:val="single" w:sz="4" w:space="0" w:color="auto"/>
              <w:bottom w:val="single" w:sz="4" w:space="0" w:color="auto"/>
              <w:right w:val="single" w:sz="4" w:space="0" w:color="auto"/>
            </w:tcBorders>
            <w:shd w:val="clear" w:color="auto" w:fill="CCCCCC"/>
            <w:noWrap/>
          </w:tcPr>
          <w:p w:rsidR="008D331C" w:rsidRDefault="00541453">
            <w:pPr>
              <w:widowControl/>
              <w:jc w:val="center"/>
              <w:rPr>
                <w:rFonts w:ascii="宋体" w:hAnsi="宋体" w:cs="宋体"/>
                <w:b/>
                <w:color w:val="0000FF"/>
                <w:kern w:val="0"/>
                <w:sz w:val="18"/>
                <w:szCs w:val="18"/>
              </w:rPr>
            </w:pPr>
            <w:r>
              <w:rPr>
                <w:rFonts w:ascii="宋体" w:hAnsi="宋体" w:cs="宋体" w:hint="eastAsia"/>
                <w:b/>
                <w:color w:val="0000FF"/>
                <w:kern w:val="0"/>
                <w:sz w:val="18"/>
                <w:szCs w:val="18"/>
              </w:rPr>
              <w:t>保修部件</w:t>
            </w:r>
          </w:p>
        </w:tc>
        <w:tc>
          <w:tcPr>
            <w:tcW w:w="1452" w:type="pct"/>
            <w:tcBorders>
              <w:top w:val="single" w:sz="4" w:space="0" w:color="auto"/>
              <w:left w:val="single" w:sz="4" w:space="0" w:color="auto"/>
              <w:bottom w:val="single" w:sz="4" w:space="0" w:color="auto"/>
              <w:right w:val="single" w:sz="4" w:space="0" w:color="auto"/>
            </w:tcBorders>
            <w:shd w:val="clear" w:color="auto" w:fill="CCCCCC"/>
            <w:noWrap/>
          </w:tcPr>
          <w:p w:rsidR="008D331C" w:rsidRDefault="00541453">
            <w:pPr>
              <w:widowControl/>
              <w:jc w:val="center"/>
              <w:rPr>
                <w:rFonts w:ascii="宋体" w:hAnsi="宋体" w:cs="宋体"/>
                <w:b/>
                <w:color w:val="0000FF"/>
                <w:kern w:val="0"/>
                <w:sz w:val="18"/>
                <w:szCs w:val="18"/>
              </w:rPr>
            </w:pPr>
            <w:r>
              <w:rPr>
                <w:rFonts w:ascii="宋体" w:hAnsi="宋体" w:cs="宋体" w:hint="eastAsia"/>
                <w:b/>
                <w:color w:val="0000FF"/>
                <w:kern w:val="0"/>
                <w:sz w:val="18"/>
                <w:szCs w:val="18"/>
              </w:rPr>
              <w:t>保修期限</w:t>
            </w:r>
          </w:p>
        </w:tc>
        <w:tc>
          <w:tcPr>
            <w:tcW w:w="1209" w:type="pct"/>
            <w:tcBorders>
              <w:top w:val="single" w:sz="4" w:space="0" w:color="auto"/>
              <w:left w:val="single" w:sz="4" w:space="0" w:color="auto"/>
              <w:bottom w:val="single" w:sz="4" w:space="0" w:color="auto"/>
              <w:right w:val="single" w:sz="4" w:space="0" w:color="auto"/>
            </w:tcBorders>
            <w:shd w:val="clear" w:color="auto" w:fill="CCCCCC"/>
            <w:noWrap/>
          </w:tcPr>
          <w:p w:rsidR="008D331C" w:rsidRDefault="00541453">
            <w:pPr>
              <w:widowControl/>
              <w:jc w:val="center"/>
              <w:rPr>
                <w:rFonts w:ascii="宋体" w:hAnsi="宋体" w:cs="宋体"/>
                <w:b/>
                <w:color w:val="0000FF"/>
                <w:kern w:val="0"/>
                <w:sz w:val="18"/>
                <w:szCs w:val="18"/>
              </w:rPr>
            </w:pPr>
            <w:r>
              <w:rPr>
                <w:rFonts w:ascii="宋体" w:hAnsi="宋体" w:cs="宋体" w:hint="eastAsia"/>
                <w:b/>
                <w:color w:val="0000FF"/>
                <w:kern w:val="0"/>
                <w:sz w:val="18"/>
                <w:szCs w:val="18"/>
              </w:rPr>
              <w:t>服务方式</w:t>
            </w:r>
          </w:p>
        </w:tc>
      </w:tr>
      <w:tr w:rsidR="008D331C">
        <w:trPr>
          <w:cantSplit/>
          <w:trHeight w:val="915"/>
          <w:jc w:val="center"/>
        </w:trPr>
        <w:tc>
          <w:tcPr>
            <w:tcW w:w="2339" w:type="pct"/>
            <w:tcBorders>
              <w:top w:val="single" w:sz="4" w:space="0" w:color="auto"/>
              <w:left w:val="single" w:sz="4" w:space="0" w:color="auto"/>
              <w:bottom w:val="single" w:sz="4" w:space="0" w:color="auto"/>
              <w:right w:val="single" w:sz="4" w:space="0" w:color="auto"/>
            </w:tcBorders>
            <w:shd w:val="clear" w:color="auto" w:fill="auto"/>
            <w:noWrap/>
            <w:vAlign w:val="center"/>
          </w:tcPr>
          <w:p w:rsidR="008D331C" w:rsidRDefault="00541453">
            <w:pPr>
              <w:widowControl/>
              <w:jc w:val="left"/>
              <w:rPr>
                <w:rFonts w:ascii="宋体" w:hAnsi="宋体" w:cs="宋体"/>
                <w:color w:val="333333"/>
                <w:kern w:val="0"/>
                <w:sz w:val="18"/>
                <w:szCs w:val="18"/>
              </w:rPr>
            </w:pPr>
            <w:r>
              <w:rPr>
                <w:rFonts w:ascii="宋体" w:hAnsi="宋体" w:cs="宋体" w:hint="eastAsia"/>
                <w:color w:val="333333"/>
                <w:kern w:val="0"/>
                <w:sz w:val="18"/>
                <w:szCs w:val="18"/>
              </w:rPr>
              <w:t>主板、CPU、企业级硬盘、电源、内存、网卡、RAID卡、HBA卡、显卡、SCSI背板、硬盘模组、CPU风扇、机箱外部各类按键、指示灯、机箱内连接件、机箱内各类线缆、液晶显示器</w:t>
            </w:r>
          </w:p>
        </w:tc>
        <w:tc>
          <w:tcPr>
            <w:tcW w:w="1452" w:type="pct"/>
            <w:tcBorders>
              <w:top w:val="single" w:sz="4" w:space="0" w:color="auto"/>
              <w:left w:val="single" w:sz="4" w:space="0" w:color="auto"/>
              <w:bottom w:val="single" w:sz="4" w:space="0" w:color="auto"/>
              <w:right w:val="single" w:sz="4" w:space="0" w:color="auto"/>
            </w:tcBorders>
            <w:shd w:val="clear" w:color="auto" w:fill="auto"/>
            <w:noWrap/>
            <w:vAlign w:val="center"/>
          </w:tcPr>
          <w:p w:rsidR="008D331C" w:rsidRDefault="00541453">
            <w:pPr>
              <w:widowControl/>
              <w:jc w:val="left"/>
              <w:rPr>
                <w:rFonts w:ascii="宋体" w:hAnsi="宋体" w:cs="宋体"/>
                <w:color w:val="333333"/>
                <w:kern w:val="0"/>
                <w:sz w:val="18"/>
                <w:szCs w:val="18"/>
              </w:rPr>
            </w:pPr>
            <w:r>
              <w:rPr>
                <w:rFonts w:ascii="宋体" w:hAnsi="宋体" w:cs="宋体" w:hint="eastAsia"/>
                <w:color w:val="333333"/>
                <w:kern w:val="0"/>
                <w:sz w:val="18"/>
                <w:szCs w:val="18"/>
              </w:rPr>
              <w:t>自购机之日起三年(含)</w:t>
            </w:r>
          </w:p>
        </w:tc>
        <w:tc>
          <w:tcPr>
            <w:tcW w:w="1209" w:type="pct"/>
            <w:tcBorders>
              <w:top w:val="single" w:sz="4" w:space="0" w:color="auto"/>
              <w:left w:val="single" w:sz="4" w:space="0" w:color="auto"/>
              <w:bottom w:val="single" w:sz="4" w:space="0" w:color="auto"/>
              <w:right w:val="single" w:sz="4" w:space="0" w:color="auto"/>
            </w:tcBorders>
            <w:noWrap/>
            <w:vAlign w:val="center"/>
          </w:tcPr>
          <w:p w:rsidR="008D331C" w:rsidRDefault="00541453">
            <w:pPr>
              <w:widowControl/>
              <w:jc w:val="left"/>
              <w:rPr>
                <w:rFonts w:ascii="宋体" w:hAnsi="宋体" w:cs="宋体"/>
                <w:color w:val="333333"/>
                <w:kern w:val="0"/>
                <w:sz w:val="18"/>
                <w:szCs w:val="18"/>
              </w:rPr>
            </w:pPr>
            <w:r>
              <w:rPr>
                <w:rFonts w:ascii="宋体" w:hAnsi="宋体" w:cs="宋体"/>
                <w:color w:val="333333"/>
                <w:kern w:val="0"/>
                <w:sz w:val="18"/>
                <w:szCs w:val="18"/>
              </w:rPr>
              <w:t>自购买</w:t>
            </w:r>
            <w:r>
              <w:rPr>
                <w:rFonts w:ascii="宋体" w:hAnsi="宋体" w:cs="宋体" w:hint="eastAsia"/>
                <w:color w:val="333333"/>
                <w:kern w:val="0"/>
                <w:sz w:val="18"/>
                <w:szCs w:val="18"/>
              </w:rPr>
              <w:t>之</w:t>
            </w:r>
            <w:r>
              <w:rPr>
                <w:rFonts w:ascii="宋体" w:hAnsi="宋体" w:cs="宋体"/>
                <w:color w:val="333333"/>
                <w:kern w:val="0"/>
                <w:sz w:val="18"/>
                <w:szCs w:val="18"/>
              </w:rPr>
              <w:t>日起</w:t>
            </w:r>
            <w:r>
              <w:rPr>
                <w:rFonts w:ascii="宋体" w:hAnsi="宋体" w:cs="宋体" w:hint="eastAsia"/>
                <w:color w:val="333333"/>
                <w:kern w:val="0"/>
                <w:sz w:val="18"/>
                <w:szCs w:val="18"/>
              </w:rPr>
              <w:t>三年(</w:t>
            </w:r>
            <w:r>
              <w:rPr>
                <w:rFonts w:cs="宋体" w:hint="eastAsia"/>
                <w:color w:val="333333"/>
                <w:sz w:val="18"/>
                <w:szCs w:val="18"/>
              </w:rPr>
              <w:t>7</w:t>
            </w:r>
            <w:r>
              <w:rPr>
                <w:rFonts w:cs="宋体" w:hint="eastAsia"/>
                <w:color w:val="333333"/>
                <w:sz w:val="18"/>
                <w:szCs w:val="18"/>
              </w:rPr>
              <w:t>×</w:t>
            </w:r>
            <w:r>
              <w:rPr>
                <w:rFonts w:cs="宋体" w:hint="eastAsia"/>
                <w:color w:val="333333"/>
                <w:sz w:val="18"/>
                <w:szCs w:val="18"/>
              </w:rPr>
              <w:t>24</w:t>
            </w:r>
            <w:r>
              <w:rPr>
                <w:rFonts w:ascii="宋体" w:hAnsi="宋体" w:cs="宋体" w:hint="eastAsia"/>
                <w:color w:val="333333"/>
                <w:kern w:val="0"/>
                <w:sz w:val="18"/>
                <w:szCs w:val="18"/>
              </w:rPr>
              <w:t>)免费上门</w:t>
            </w:r>
          </w:p>
        </w:tc>
      </w:tr>
      <w:tr w:rsidR="008D331C">
        <w:trPr>
          <w:cantSplit/>
          <w:trHeight w:val="330"/>
          <w:jc w:val="center"/>
        </w:trPr>
        <w:tc>
          <w:tcPr>
            <w:tcW w:w="2339" w:type="pct"/>
            <w:tcBorders>
              <w:top w:val="single" w:sz="4" w:space="0" w:color="auto"/>
              <w:left w:val="single" w:sz="4" w:space="0" w:color="auto"/>
              <w:bottom w:val="single" w:sz="4" w:space="0" w:color="auto"/>
              <w:right w:val="single" w:sz="4" w:space="0" w:color="auto"/>
            </w:tcBorders>
            <w:shd w:val="clear" w:color="auto" w:fill="auto"/>
            <w:noWrap/>
            <w:vAlign w:val="center"/>
          </w:tcPr>
          <w:p w:rsidR="008D331C" w:rsidRDefault="00541453">
            <w:pPr>
              <w:widowControl/>
              <w:jc w:val="left"/>
              <w:rPr>
                <w:rFonts w:ascii="宋体" w:hAnsi="宋体" w:cs="宋体"/>
                <w:color w:val="333333"/>
                <w:kern w:val="0"/>
                <w:sz w:val="18"/>
                <w:szCs w:val="18"/>
              </w:rPr>
            </w:pPr>
            <w:r>
              <w:rPr>
                <w:rFonts w:ascii="宋体" w:hAnsi="宋体" w:cs="宋体" w:hint="eastAsia"/>
                <w:color w:val="333333"/>
                <w:kern w:val="0"/>
                <w:sz w:val="18"/>
                <w:szCs w:val="18"/>
              </w:rPr>
              <w:t>监控硬盘、桌面级硬盘</w:t>
            </w:r>
          </w:p>
        </w:tc>
        <w:tc>
          <w:tcPr>
            <w:tcW w:w="1452" w:type="pct"/>
            <w:tcBorders>
              <w:top w:val="single" w:sz="4" w:space="0" w:color="auto"/>
              <w:left w:val="single" w:sz="4" w:space="0" w:color="auto"/>
              <w:bottom w:val="single" w:sz="4" w:space="0" w:color="auto"/>
              <w:right w:val="single" w:sz="4" w:space="0" w:color="auto"/>
            </w:tcBorders>
            <w:shd w:val="clear" w:color="auto" w:fill="auto"/>
            <w:noWrap/>
            <w:vAlign w:val="center"/>
          </w:tcPr>
          <w:p w:rsidR="008D331C" w:rsidRDefault="00541453">
            <w:pPr>
              <w:widowControl/>
              <w:jc w:val="left"/>
              <w:rPr>
                <w:rFonts w:ascii="宋体" w:hAnsi="宋体" w:cs="宋体"/>
                <w:color w:val="333333"/>
                <w:kern w:val="0"/>
                <w:sz w:val="18"/>
                <w:szCs w:val="18"/>
              </w:rPr>
            </w:pPr>
            <w:r>
              <w:rPr>
                <w:rFonts w:ascii="宋体" w:hAnsi="宋体" w:cs="宋体" w:hint="eastAsia"/>
                <w:color w:val="333333"/>
                <w:kern w:val="0"/>
                <w:sz w:val="18"/>
                <w:szCs w:val="18"/>
              </w:rPr>
              <w:t>自购机之日起两年(含)</w:t>
            </w:r>
          </w:p>
        </w:tc>
        <w:tc>
          <w:tcPr>
            <w:tcW w:w="1209" w:type="pct"/>
            <w:tcBorders>
              <w:top w:val="single" w:sz="4" w:space="0" w:color="auto"/>
              <w:left w:val="single" w:sz="4" w:space="0" w:color="auto"/>
              <w:bottom w:val="single" w:sz="4" w:space="0" w:color="auto"/>
              <w:right w:val="single" w:sz="4" w:space="0" w:color="auto"/>
            </w:tcBorders>
            <w:noWrap/>
            <w:vAlign w:val="center"/>
          </w:tcPr>
          <w:p w:rsidR="008D331C" w:rsidRDefault="00541453">
            <w:pPr>
              <w:widowControl/>
              <w:jc w:val="left"/>
              <w:rPr>
                <w:rFonts w:ascii="宋体" w:hAnsi="宋体" w:cs="宋体"/>
                <w:color w:val="333333"/>
                <w:kern w:val="0"/>
                <w:sz w:val="18"/>
                <w:szCs w:val="18"/>
              </w:rPr>
            </w:pPr>
            <w:r>
              <w:rPr>
                <w:rFonts w:ascii="宋体" w:hAnsi="宋体" w:cs="宋体"/>
                <w:color w:val="333333"/>
                <w:kern w:val="0"/>
                <w:sz w:val="18"/>
                <w:szCs w:val="18"/>
              </w:rPr>
              <w:t>自购买</w:t>
            </w:r>
            <w:r>
              <w:rPr>
                <w:rFonts w:ascii="宋体" w:hAnsi="宋体" w:cs="宋体" w:hint="eastAsia"/>
                <w:color w:val="333333"/>
                <w:kern w:val="0"/>
                <w:sz w:val="18"/>
                <w:szCs w:val="18"/>
              </w:rPr>
              <w:t>之</w:t>
            </w:r>
            <w:r>
              <w:rPr>
                <w:rFonts w:ascii="宋体" w:hAnsi="宋体" w:cs="宋体"/>
                <w:color w:val="333333"/>
                <w:kern w:val="0"/>
                <w:sz w:val="18"/>
                <w:szCs w:val="18"/>
              </w:rPr>
              <w:t>日起</w:t>
            </w:r>
            <w:r>
              <w:rPr>
                <w:rFonts w:ascii="宋体" w:hAnsi="宋体" w:cs="宋体" w:hint="eastAsia"/>
                <w:color w:val="333333"/>
                <w:kern w:val="0"/>
                <w:sz w:val="18"/>
                <w:szCs w:val="18"/>
              </w:rPr>
              <w:t>两年(</w:t>
            </w:r>
            <w:r>
              <w:rPr>
                <w:rFonts w:cs="宋体" w:hint="eastAsia"/>
                <w:color w:val="333333"/>
                <w:sz w:val="18"/>
                <w:szCs w:val="18"/>
              </w:rPr>
              <w:t>7</w:t>
            </w:r>
            <w:r>
              <w:rPr>
                <w:rFonts w:cs="宋体" w:hint="eastAsia"/>
                <w:color w:val="333333"/>
                <w:sz w:val="18"/>
                <w:szCs w:val="18"/>
              </w:rPr>
              <w:t>×</w:t>
            </w:r>
            <w:r>
              <w:rPr>
                <w:rFonts w:cs="宋体" w:hint="eastAsia"/>
                <w:color w:val="333333"/>
                <w:sz w:val="18"/>
                <w:szCs w:val="18"/>
              </w:rPr>
              <w:t>24</w:t>
            </w:r>
            <w:r>
              <w:rPr>
                <w:rFonts w:ascii="宋体" w:hAnsi="宋体" w:cs="宋体" w:hint="eastAsia"/>
                <w:color w:val="333333"/>
                <w:kern w:val="0"/>
                <w:sz w:val="18"/>
                <w:szCs w:val="18"/>
              </w:rPr>
              <w:t>)免费上门</w:t>
            </w:r>
          </w:p>
        </w:tc>
      </w:tr>
      <w:tr w:rsidR="008D331C">
        <w:trPr>
          <w:cantSplit/>
          <w:trHeight w:val="460"/>
          <w:jc w:val="center"/>
        </w:trPr>
        <w:tc>
          <w:tcPr>
            <w:tcW w:w="2339" w:type="pct"/>
            <w:tcBorders>
              <w:top w:val="single" w:sz="4" w:space="0" w:color="auto"/>
              <w:left w:val="single" w:sz="4" w:space="0" w:color="auto"/>
              <w:bottom w:val="single" w:sz="4" w:space="0" w:color="auto"/>
              <w:right w:val="single" w:sz="4" w:space="0" w:color="auto"/>
            </w:tcBorders>
            <w:shd w:val="clear" w:color="auto" w:fill="auto"/>
            <w:noWrap/>
            <w:vAlign w:val="center"/>
          </w:tcPr>
          <w:p w:rsidR="008D331C" w:rsidRDefault="00541453">
            <w:pPr>
              <w:widowControl/>
              <w:jc w:val="left"/>
              <w:rPr>
                <w:rFonts w:ascii="宋体" w:hAnsi="宋体" w:cs="宋体"/>
                <w:color w:val="333333"/>
                <w:kern w:val="0"/>
                <w:sz w:val="18"/>
                <w:szCs w:val="18"/>
              </w:rPr>
            </w:pPr>
            <w:r>
              <w:rPr>
                <w:rFonts w:ascii="宋体" w:hAnsi="宋体" w:cs="宋体" w:hint="eastAsia"/>
                <w:color w:val="333333"/>
                <w:kern w:val="0"/>
                <w:sz w:val="18"/>
                <w:szCs w:val="18"/>
              </w:rPr>
              <w:t>鼠标、键盘、光驱、软驱、</w:t>
            </w:r>
            <w:r>
              <w:rPr>
                <w:rFonts w:ascii="宋体" w:hAnsi="宋体" w:cs="宋体"/>
                <w:color w:val="333333"/>
                <w:kern w:val="0"/>
                <w:sz w:val="18"/>
                <w:szCs w:val="18"/>
              </w:rPr>
              <w:t>LCD显示屏</w:t>
            </w:r>
            <w:r>
              <w:rPr>
                <w:rFonts w:ascii="宋体" w:hAnsi="宋体" w:cs="宋体" w:hint="eastAsia"/>
                <w:color w:val="333333"/>
                <w:kern w:val="0"/>
                <w:sz w:val="18"/>
                <w:szCs w:val="18"/>
              </w:rPr>
              <w:t>、</w:t>
            </w:r>
            <w:r>
              <w:rPr>
                <w:rFonts w:ascii="宋体" w:hAnsi="宋体" w:cs="宋体"/>
                <w:color w:val="333333"/>
                <w:kern w:val="0"/>
                <w:sz w:val="18"/>
                <w:szCs w:val="18"/>
              </w:rPr>
              <w:t>随机光盘、</w:t>
            </w:r>
            <w:r>
              <w:rPr>
                <w:rFonts w:ascii="宋体" w:hAnsi="宋体" w:cs="宋体" w:hint="eastAsia"/>
                <w:color w:val="333333"/>
                <w:kern w:val="0"/>
                <w:sz w:val="18"/>
                <w:szCs w:val="18"/>
              </w:rPr>
              <w:t>电源线</w:t>
            </w:r>
          </w:p>
        </w:tc>
        <w:tc>
          <w:tcPr>
            <w:tcW w:w="1452" w:type="pct"/>
            <w:tcBorders>
              <w:top w:val="single" w:sz="4" w:space="0" w:color="auto"/>
              <w:left w:val="single" w:sz="4" w:space="0" w:color="auto"/>
              <w:bottom w:val="single" w:sz="4" w:space="0" w:color="auto"/>
              <w:right w:val="single" w:sz="4" w:space="0" w:color="auto"/>
            </w:tcBorders>
            <w:shd w:val="clear" w:color="auto" w:fill="auto"/>
            <w:noWrap/>
            <w:vAlign w:val="center"/>
          </w:tcPr>
          <w:p w:rsidR="008D331C" w:rsidRDefault="00541453">
            <w:pPr>
              <w:widowControl/>
              <w:jc w:val="left"/>
              <w:rPr>
                <w:rFonts w:ascii="宋体" w:hAnsi="宋体" w:cs="宋体"/>
                <w:color w:val="333333"/>
                <w:kern w:val="0"/>
                <w:sz w:val="18"/>
                <w:szCs w:val="18"/>
              </w:rPr>
            </w:pPr>
            <w:r>
              <w:rPr>
                <w:rFonts w:ascii="宋体" w:hAnsi="宋体" w:cs="宋体" w:hint="eastAsia"/>
                <w:color w:val="333333"/>
                <w:kern w:val="0"/>
                <w:sz w:val="18"/>
                <w:szCs w:val="18"/>
              </w:rPr>
              <w:t>自购机之日起一年(含)</w:t>
            </w:r>
          </w:p>
        </w:tc>
        <w:tc>
          <w:tcPr>
            <w:tcW w:w="1209" w:type="pct"/>
            <w:tcBorders>
              <w:top w:val="single" w:sz="4" w:space="0" w:color="auto"/>
              <w:left w:val="single" w:sz="4" w:space="0" w:color="auto"/>
              <w:bottom w:val="single" w:sz="4" w:space="0" w:color="auto"/>
              <w:right w:val="single" w:sz="4" w:space="0" w:color="auto"/>
            </w:tcBorders>
            <w:noWrap/>
            <w:vAlign w:val="center"/>
          </w:tcPr>
          <w:p w:rsidR="008D331C" w:rsidRDefault="00541453">
            <w:pPr>
              <w:widowControl/>
              <w:jc w:val="left"/>
              <w:rPr>
                <w:rFonts w:ascii="宋体" w:hAnsi="宋体" w:cs="宋体"/>
                <w:color w:val="333333"/>
                <w:kern w:val="0"/>
                <w:sz w:val="18"/>
                <w:szCs w:val="18"/>
              </w:rPr>
            </w:pPr>
            <w:r>
              <w:rPr>
                <w:rFonts w:ascii="宋体" w:hAnsi="宋体" w:cs="宋体"/>
                <w:color w:val="333333"/>
                <w:kern w:val="0"/>
                <w:sz w:val="18"/>
                <w:szCs w:val="18"/>
              </w:rPr>
              <w:t>自购买</w:t>
            </w:r>
            <w:r>
              <w:rPr>
                <w:rFonts w:ascii="宋体" w:hAnsi="宋体" w:cs="宋体" w:hint="eastAsia"/>
                <w:color w:val="333333"/>
                <w:kern w:val="0"/>
                <w:sz w:val="18"/>
                <w:szCs w:val="18"/>
              </w:rPr>
              <w:t>之</w:t>
            </w:r>
            <w:r>
              <w:rPr>
                <w:rFonts w:ascii="宋体" w:hAnsi="宋体" w:cs="宋体"/>
                <w:color w:val="333333"/>
                <w:kern w:val="0"/>
                <w:sz w:val="18"/>
                <w:szCs w:val="18"/>
              </w:rPr>
              <w:t>日起</w:t>
            </w:r>
            <w:r>
              <w:rPr>
                <w:rFonts w:ascii="宋体" w:hAnsi="宋体" w:cs="宋体" w:hint="eastAsia"/>
                <w:color w:val="333333"/>
                <w:kern w:val="0"/>
                <w:sz w:val="18"/>
                <w:szCs w:val="18"/>
              </w:rPr>
              <w:t>一年(</w:t>
            </w:r>
            <w:r>
              <w:rPr>
                <w:rFonts w:cs="宋体" w:hint="eastAsia"/>
                <w:color w:val="333333"/>
                <w:sz w:val="18"/>
                <w:szCs w:val="18"/>
              </w:rPr>
              <w:t>7</w:t>
            </w:r>
            <w:r>
              <w:rPr>
                <w:rFonts w:cs="宋体" w:hint="eastAsia"/>
                <w:color w:val="333333"/>
                <w:sz w:val="18"/>
                <w:szCs w:val="18"/>
              </w:rPr>
              <w:t>×</w:t>
            </w:r>
            <w:r>
              <w:rPr>
                <w:rFonts w:cs="宋体" w:hint="eastAsia"/>
                <w:color w:val="333333"/>
                <w:sz w:val="18"/>
                <w:szCs w:val="18"/>
              </w:rPr>
              <w:t>24</w:t>
            </w:r>
            <w:r>
              <w:rPr>
                <w:rFonts w:ascii="宋体" w:hAnsi="宋体" w:cs="宋体" w:hint="eastAsia"/>
                <w:color w:val="333333"/>
                <w:kern w:val="0"/>
                <w:sz w:val="18"/>
                <w:szCs w:val="18"/>
              </w:rPr>
              <w:t>)免费上门</w:t>
            </w:r>
          </w:p>
        </w:tc>
      </w:tr>
      <w:tr w:rsidR="008D331C">
        <w:trPr>
          <w:cantSplit/>
          <w:trHeight w:val="1880"/>
          <w:jc w:val="center"/>
        </w:trPr>
        <w:tc>
          <w:tcPr>
            <w:tcW w:w="2339" w:type="pct"/>
            <w:tcBorders>
              <w:top w:val="single" w:sz="4" w:space="0" w:color="auto"/>
              <w:left w:val="single" w:sz="4" w:space="0" w:color="auto"/>
              <w:bottom w:val="single" w:sz="4" w:space="0" w:color="auto"/>
              <w:right w:val="single" w:sz="4" w:space="0" w:color="auto"/>
            </w:tcBorders>
            <w:shd w:val="clear" w:color="auto" w:fill="auto"/>
            <w:noWrap/>
            <w:vAlign w:val="center"/>
          </w:tcPr>
          <w:p w:rsidR="008D331C" w:rsidRDefault="00541453">
            <w:pPr>
              <w:widowControl/>
              <w:jc w:val="left"/>
              <w:rPr>
                <w:rFonts w:ascii="宋体" w:hAnsi="宋体" w:cs="宋体"/>
                <w:color w:val="333333"/>
                <w:kern w:val="0"/>
                <w:sz w:val="18"/>
                <w:szCs w:val="18"/>
              </w:rPr>
            </w:pPr>
            <w:r>
              <w:rPr>
                <w:rFonts w:ascii="宋体" w:hAnsi="宋体" w:cs="宋体" w:hint="eastAsia"/>
                <w:color w:val="333333"/>
                <w:kern w:val="0"/>
                <w:sz w:val="18"/>
                <w:szCs w:val="18"/>
              </w:rPr>
              <w:t>维修更换的部件</w:t>
            </w:r>
          </w:p>
        </w:tc>
        <w:tc>
          <w:tcPr>
            <w:tcW w:w="1452" w:type="pct"/>
            <w:tcBorders>
              <w:top w:val="single" w:sz="4" w:space="0" w:color="auto"/>
              <w:left w:val="single" w:sz="4" w:space="0" w:color="auto"/>
              <w:bottom w:val="single" w:sz="4" w:space="0" w:color="auto"/>
              <w:right w:val="single" w:sz="4" w:space="0" w:color="auto"/>
            </w:tcBorders>
            <w:shd w:val="clear" w:color="auto" w:fill="auto"/>
            <w:noWrap/>
            <w:vAlign w:val="center"/>
          </w:tcPr>
          <w:p w:rsidR="008D331C" w:rsidRDefault="00541453">
            <w:pPr>
              <w:widowControl/>
              <w:jc w:val="left"/>
              <w:rPr>
                <w:rFonts w:ascii="宋体" w:hAnsi="宋体" w:cs="宋体"/>
                <w:color w:val="333333"/>
                <w:kern w:val="0"/>
                <w:sz w:val="18"/>
                <w:szCs w:val="18"/>
              </w:rPr>
            </w:pPr>
            <w:r>
              <w:rPr>
                <w:rFonts w:ascii="宋体" w:hAnsi="宋体" w:cs="宋体" w:hint="eastAsia"/>
                <w:color w:val="333333"/>
                <w:kern w:val="0"/>
                <w:sz w:val="18"/>
                <w:szCs w:val="18"/>
              </w:rPr>
              <w:t>经我公司在各地服务机构维修后的机器（部件）保修期限随同原整机（部件）保修期，如距保修期结束已不足三个月，则所更换部件自更换之日起保修三个月</w:t>
            </w:r>
          </w:p>
        </w:tc>
        <w:tc>
          <w:tcPr>
            <w:tcW w:w="1209" w:type="pct"/>
            <w:tcBorders>
              <w:top w:val="single" w:sz="4" w:space="0" w:color="auto"/>
              <w:left w:val="single" w:sz="4" w:space="0" w:color="auto"/>
              <w:bottom w:val="single" w:sz="4" w:space="0" w:color="auto"/>
              <w:right w:val="single" w:sz="4" w:space="0" w:color="auto"/>
            </w:tcBorders>
            <w:noWrap/>
            <w:vAlign w:val="center"/>
          </w:tcPr>
          <w:p w:rsidR="008D331C" w:rsidRDefault="00541453">
            <w:pPr>
              <w:widowControl/>
              <w:jc w:val="left"/>
              <w:rPr>
                <w:rFonts w:ascii="宋体" w:hAnsi="宋体" w:cs="宋体"/>
                <w:color w:val="333333"/>
                <w:kern w:val="0"/>
                <w:sz w:val="18"/>
                <w:szCs w:val="18"/>
              </w:rPr>
            </w:pPr>
            <w:r>
              <w:rPr>
                <w:rFonts w:ascii="宋体" w:hAnsi="宋体" w:cs="宋体" w:hint="eastAsia"/>
                <w:color w:val="333333"/>
                <w:kern w:val="0"/>
                <w:sz w:val="18"/>
                <w:szCs w:val="18"/>
              </w:rPr>
              <w:t>具体服务方式参见上述服务条款</w:t>
            </w:r>
          </w:p>
        </w:tc>
      </w:tr>
      <w:tr w:rsidR="008D331C">
        <w:trPr>
          <w:cantSplit/>
          <w:trHeight w:val="465"/>
          <w:jc w:val="center"/>
        </w:trPr>
        <w:tc>
          <w:tcPr>
            <w:tcW w:w="2339" w:type="pct"/>
            <w:vMerge w:val="restart"/>
            <w:tcBorders>
              <w:top w:val="single" w:sz="4" w:space="0" w:color="auto"/>
              <w:left w:val="single" w:sz="4" w:space="0" w:color="auto"/>
              <w:right w:val="single" w:sz="4" w:space="0" w:color="auto"/>
            </w:tcBorders>
            <w:shd w:val="clear" w:color="auto" w:fill="auto"/>
            <w:noWrap/>
            <w:vAlign w:val="center"/>
          </w:tcPr>
          <w:p w:rsidR="008D331C" w:rsidRDefault="00541453">
            <w:pPr>
              <w:widowControl/>
              <w:jc w:val="left"/>
              <w:rPr>
                <w:rFonts w:ascii="宋体" w:hAnsi="宋体" w:cs="宋体"/>
                <w:color w:val="333333"/>
                <w:kern w:val="0"/>
                <w:sz w:val="18"/>
                <w:szCs w:val="18"/>
              </w:rPr>
            </w:pPr>
            <w:r>
              <w:rPr>
                <w:rFonts w:ascii="宋体" w:hAnsi="宋体" w:cs="宋体" w:hint="eastAsia"/>
                <w:color w:val="333333"/>
                <w:kern w:val="0"/>
                <w:sz w:val="18"/>
                <w:szCs w:val="18"/>
              </w:rPr>
              <w:t>保修期内增配的部件</w:t>
            </w:r>
          </w:p>
        </w:tc>
        <w:tc>
          <w:tcPr>
            <w:tcW w:w="1452" w:type="pct"/>
            <w:tcBorders>
              <w:top w:val="nil"/>
              <w:left w:val="single" w:sz="4" w:space="0" w:color="auto"/>
              <w:bottom w:val="single" w:sz="4" w:space="0" w:color="auto"/>
              <w:right w:val="single" w:sz="4" w:space="0" w:color="auto"/>
            </w:tcBorders>
            <w:shd w:val="clear" w:color="auto" w:fill="auto"/>
            <w:noWrap/>
            <w:vAlign w:val="center"/>
          </w:tcPr>
          <w:p w:rsidR="008D331C" w:rsidRDefault="00541453">
            <w:pPr>
              <w:widowControl/>
              <w:jc w:val="left"/>
              <w:rPr>
                <w:rFonts w:ascii="宋体" w:hAnsi="宋体" w:cs="宋体"/>
                <w:color w:val="333333"/>
                <w:kern w:val="0"/>
                <w:sz w:val="18"/>
                <w:szCs w:val="18"/>
              </w:rPr>
            </w:pPr>
            <w:r>
              <w:rPr>
                <w:rFonts w:ascii="宋体" w:hAnsi="宋体" w:cs="宋体" w:hint="eastAsia"/>
                <w:color w:val="333333"/>
                <w:kern w:val="0"/>
                <w:sz w:val="18"/>
                <w:szCs w:val="18"/>
              </w:rPr>
              <w:t>该服务器剩余保修期限</w:t>
            </w:r>
            <w:r>
              <w:rPr>
                <w:rFonts w:ascii="宋体" w:hAnsi="宋体" w:cs="宋体"/>
                <w:color w:val="333333"/>
                <w:kern w:val="0"/>
                <w:sz w:val="18"/>
                <w:szCs w:val="18"/>
              </w:rPr>
              <w:t>≥</w:t>
            </w:r>
            <w:r>
              <w:rPr>
                <w:rFonts w:ascii="宋体" w:hAnsi="宋体" w:cs="宋体" w:hint="eastAsia"/>
                <w:color w:val="333333"/>
                <w:kern w:val="0"/>
                <w:sz w:val="18"/>
                <w:szCs w:val="18"/>
              </w:rPr>
              <w:t>1年， 部件随整机同等保修年限</w:t>
            </w:r>
          </w:p>
        </w:tc>
        <w:tc>
          <w:tcPr>
            <w:tcW w:w="1209" w:type="pct"/>
            <w:tcBorders>
              <w:top w:val="nil"/>
              <w:left w:val="single" w:sz="4" w:space="0" w:color="auto"/>
              <w:right w:val="single" w:sz="4" w:space="0" w:color="auto"/>
            </w:tcBorders>
            <w:noWrap/>
            <w:vAlign w:val="center"/>
          </w:tcPr>
          <w:p w:rsidR="008D331C" w:rsidRDefault="00541453">
            <w:pPr>
              <w:widowControl/>
              <w:jc w:val="left"/>
              <w:rPr>
                <w:rFonts w:ascii="宋体" w:hAnsi="宋体" w:cs="宋体"/>
                <w:color w:val="333333"/>
                <w:kern w:val="0"/>
                <w:sz w:val="18"/>
                <w:szCs w:val="18"/>
              </w:rPr>
            </w:pPr>
            <w:r>
              <w:rPr>
                <w:rFonts w:ascii="宋体" w:hAnsi="宋体" w:cs="宋体" w:hint="eastAsia"/>
                <w:color w:val="333333"/>
                <w:kern w:val="0"/>
                <w:sz w:val="18"/>
                <w:szCs w:val="18"/>
              </w:rPr>
              <w:t>随整机同等年限的免费上门服务</w:t>
            </w:r>
          </w:p>
        </w:tc>
      </w:tr>
      <w:tr w:rsidR="008D331C">
        <w:trPr>
          <w:cantSplit/>
          <w:trHeight w:val="465"/>
          <w:jc w:val="center"/>
        </w:trPr>
        <w:tc>
          <w:tcPr>
            <w:tcW w:w="2339" w:type="pct"/>
            <w:vMerge/>
            <w:tcBorders>
              <w:left w:val="single" w:sz="4" w:space="0" w:color="auto"/>
              <w:bottom w:val="single" w:sz="4" w:space="0" w:color="auto"/>
              <w:right w:val="single" w:sz="4" w:space="0" w:color="auto"/>
            </w:tcBorders>
            <w:shd w:val="clear" w:color="auto" w:fill="auto"/>
            <w:noWrap/>
            <w:vAlign w:val="center"/>
          </w:tcPr>
          <w:p w:rsidR="008D331C" w:rsidRDefault="008D331C">
            <w:pPr>
              <w:widowControl/>
              <w:jc w:val="left"/>
              <w:rPr>
                <w:rFonts w:ascii="宋体" w:hAnsi="宋体" w:cs="宋体"/>
                <w:color w:val="333333"/>
                <w:kern w:val="0"/>
                <w:sz w:val="18"/>
                <w:szCs w:val="18"/>
              </w:rPr>
            </w:pPr>
          </w:p>
        </w:tc>
        <w:tc>
          <w:tcPr>
            <w:tcW w:w="1452" w:type="pct"/>
            <w:tcBorders>
              <w:top w:val="nil"/>
              <w:left w:val="single" w:sz="4" w:space="0" w:color="auto"/>
              <w:bottom w:val="single" w:sz="4" w:space="0" w:color="auto"/>
              <w:right w:val="single" w:sz="4" w:space="0" w:color="auto"/>
            </w:tcBorders>
            <w:shd w:val="clear" w:color="auto" w:fill="auto"/>
            <w:noWrap/>
            <w:vAlign w:val="center"/>
          </w:tcPr>
          <w:p w:rsidR="008D331C" w:rsidRDefault="00541453">
            <w:pPr>
              <w:widowControl/>
              <w:jc w:val="left"/>
              <w:rPr>
                <w:rFonts w:ascii="宋体" w:hAnsi="宋体" w:cs="宋体"/>
                <w:color w:val="333333"/>
                <w:kern w:val="0"/>
                <w:sz w:val="18"/>
                <w:szCs w:val="18"/>
              </w:rPr>
            </w:pPr>
            <w:r>
              <w:rPr>
                <w:rFonts w:ascii="宋体" w:hAnsi="宋体" w:cs="宋体" w:hint="eastAsia"/>
                <w:color w:val="333333"/>
                <w:kern w:val="0"/>
                <w:sz w:val="18"/>
                <w:szCs w:val="18"/>
              </w:rPr>
              <w:t>该服务器剩余保修期限</w:t>
            </w:r>
            <w:r>
              <w:rPr>
                <w:rFonts w:ascii="宋体" w:hAnsi="宋体" w:cs="宋体"/>
                <w:color w:val="333333"/>
                <w:kern w:val="0"/>
                <w:sz w:val="18"/>
                <w:szCs w:val="18"/>
              </w:rPr>
              <w:t>&lt;</w:t>
            </w:r>
            <w:r>
              <w:rPr>
                <w:rFonts w:ascii="宋体" w:hAnsi="宋体" w:cs="宋体" w:hint="eastAsia"/>
                <w:color w:val="333333"/>
                <w:kern w:val="0"/>
                <w:sz w:val="18"/>
                <w:szCs w:val="18"/>
              </w:rPr>
              <w:t>1年，部件按一年保修</w:t>
            </w:r>
          </w:p>
        </w:tc>
        <w:tc>
          <w:tcPr>
            <w:tcW w:w="1209" w:type="pct"/>
            <w:tcBorders>
              <w:left w:val="single" w:sz="4" w:space="0" w:color="auto"/>
              <w:bottom w:val="single" w:sz="4" w:space="0" w:color="auto"/>
              <w:right w:val="single" w:sz="4" w:space="0" w:color="auto"/>
            </w:tcBorders>
            <w:noWrap/>
            <w:vAlign w:val="center"/>
          </w:tcPr>
          <w:p w:rsidR="008D331C" w:rsidRDefault="00541453">
            <w:pPr>
              <w:widowControl/>
              <w:jc w:val="left"/>
              <w:rPr>
                <w:rFonts w:ascii="宋体" w:hAnsi="宋体" w:cs="宋体"/>
                <w:color w:val="333333"/>
                <w:kern w:val="0"/>
                <w:sz w:val="18"/>
                <w:szCs w:val="18"/>
              </w:rPr>
            </w:pPr>
            <w:r>
              <w:rPr>
                <w:rFonts w:ascii="宋体" w:hAnsi="宋体" w:cs="宋体" w:hint="eastAsia"/>
                <w:color w:val="333333"/>
                <w:kern w:val="0"/>
                <w:sz w:val="18"/>
                <w:szCs w:val="18"/>
              </w:rPr>
              <w:t>随整机同等年限的免费上门服务，超出时间客户送修</w:t>
            </w:r>
          </w:p>
        </w:tc>
      </w:tr>
      <w:tr w:rsidR="008D331C">
        <w:trPr>
          <w:cantSplit/>
          <w:jc w:val="center"/>
        </w:trPr>
        <w:tc>
          <w:tcPr>
            <w:tcW w:w="2339" w:type="pct"/>
            <w:tcBorders>
              <w:top w:val="single" w:sz="4" w:space="0" w:color="auto"/>
              <w:left w:val="single" w:sz="4" w:space="0" w:color="auto"/>
              <w:bottom w:val="single" w:sz="4" w:space="0" w:color="auto"/>
              <w:right w:val="single" w:sz="4" w:space="0" w:color="auto"/>
            </w:tcBorders>
            <w:shd w:val="clear" w:color="auto" w:fill="auto"/>
            <w:noWrap/>
            <w:vAlign w:val="center"/>
          </w:tcPr>
          <w:p w:rsidR="008D331C" w:rsidRDefault="00541453">
            <w:pPr>
              <w:widowControl/>
              <w:jc w:val="left"/>
              <w:rPr>
                <w:rFonts w:ascii="宋体" w:hAnsi="宋体" w:cs="宋体"/>
                <w:color w:val="333333"/>
                <w:kern w:val="0"/>
                <w:sz w:val="18"/>
                <w:szCs w:val="18"/>
              </w:rPr>
            </w:pPr>
            <w:r>
              <w:rPr>
                <w:rFonts w:ascii="宋体" w:hAnsi="宋体" w:cs="宋体" w:hint="eastAsia"/>
                <w:color w:val="333333"/>
                <w:kern w:val="0"/>
                <w:sz w:val="18"/>
                <w:szCs w:val="18"/>
              </w:rPr>
              <w:t>保修期外收费更换和增加的部件</w:t>
            </w:r>
          </w:p>
        </w:tc>
        <w:tc>
          <w:tcPr>
            <w:tcW w:w="1452" w:type="pct"/>
            <w:tcBorders>
              <w:top w:val="nil"/>
              <w:left w:val="single" w:sz="4" w:space="0" w:color="auto"/>
              <w:bottom w:val="single" w:sz="4" w:space="0" w:color="auto"/>
              <w:right w:val="single" w:sz="4" w:space="0" w:color="auto"/>
            </w:tcBorders>
            <w:shd w:val="clear" w:color="auto" w:fill="auto"/>
            <w:noWrap/>
            <w:vAlign w:val="center"/>
          </w:tcPr>
          <w:p w:rsidR="008D331C" w:rsidRDefault="00541453">
            <w:pPr>
              <w:widowControl/>
              <w:jc w:val="left"/>
              <w:rPr>
                <w:rFonts w:ascii="宋体" w:hAnsi="宋体" w:cs="宋体"/>
                <w:color w:val="333333"/>
                <w:kern w:val="0"/>
                <w:sz w:val="18"/>
                <w:szCs w:val="18"/>
              </w:rPr>
            </w:pPr>
            <w:r>
              <w:rPr>
                <w:rFonts w:ascii="宋体" w:hAnsi="宋体" w:cs="宋体" w:hint="eastAsia"/>
                <w:color w:val="333333"/>
                <w:kern w:val="0"/>
                <w:sz w:val="18"/>
                <w:szCs w:val="18"/>
              </w:rPr>
              <w:t>自购买之日起一年(含)</w:t>
            </w:r>
          </w:p>
        </w:tc>
        <w:tc>
          <w:tcPr>
            <w:tcW w:w="1209" w:type="pct"/>
            <w:tcBorders>
              <w:top w:val="nil"/>
              <w:left w:val="single" w:sz="4" w:space="0" w:color="auto"/>
              <w:bottom w:val="single" w:sz="4" w:space="0" w:color="auto"/>
              <w:right w:val="single" w:sz="4" w:space="0" w:color="auto"/>
            </w:tcBorders>
            <w:noWrap/>
            <w:vAlign w:val="center"/>
          </w:tcPr>
          <w:p w:rsidR="008D331C" w:rsidRDefault="00541453">
            <w:pPr>
              <w:widowControl/>
              <w:jc w:val="left"/>
              <w:rPr>
                <w:rFonts w:ascii="宋体" w:hAnsi="宋体" w:cs="宋体"/>
                <w:color w:val="333333"/>
                <w:kern w:val="0"/>
                <w:sz w:val="18"/>
                <w:szCs w:val="18"/>
              </w:rPr>
            </w:pPr>
            <w:r>
              <w:rPr>
                <w:rFonts w:ascii="宋体" w:hAnsi="宋体" w:cs="宋体"/>
                <w:color w:val="333333"/>
                <w:kern w:val="0"/>
                <w:sz w:val="18"/>
                <w:szCs w:val="18"/>
              </w:rPr>
              <w:t>客户送修</w:t>
            </w:r>
          </w:p>
        </w:tc>
      </w:tr>
      <w:tr w:rsidR="008D331C">
        <w:trPr>
          <w:cantSplit/>
          <w:jc w:val="center"/>
        </w:trPr>
        <w:tc>
          <w:tcPr>
            <w:tcW w:w="2339" w:type="pct"/>
            <w:tcBorders>
              <w:top w:val="single" w:sz="4" w:space="0" w:color="auto"/>
              <w:left w:val="single" w:sz="4" w:space="0" w:color="auto"/>
              <w:bottom w:val="single" w:sz="4" w:space="0" w:color="auto"/>
              <w:right w:val="single" w:sz="4" w:space="0" w:color="auto"/>
            </w:tcBorders>
            <w:shd w:val="clear" w:color="auto" w:fill="auto"/>
            <w:noWrap/>
            <w:vAlign w:val="center"/>
          </w:tcPr>
          <w:p w:rsidR="008D331C" w:rsidRDefault="00541453">
            <w:pPr>
              <w:widowControl/>
              <w:jc w:val="left"/>
              <w:rPr>
                <w:rFonts w:ascii="宋体" w:hAnsi="宋体" w:cs="宋体"/>
                <w:color w:val="333333"/>
                <w:kern w:val="0"/>
                <w:sz w:val="18"/>
                <w:szCs w:val="18"/>
              </w:rPr>
            </w:pPr>
            <w:r>
              <w:rPr>
                <w:rFonts w:ascii="宋体" w:hAnsi="宋体" w:cs="宋体" w:hint="eastAsia"/>
                <w:color w:val="333333"/>
                <w:kern w:val="0"/>
                <w:sz w:val="18"/>
                <w:szCs w:val="18"/>
              </w:rPr>
              <w:t>其它未列出部件</w:t>
            </w:r>
          </w:p>
        </w:tc>
        <w:tc>
          <w:tcPr>
            <w:tcW w:w="1452" w:type="pct"/>
            <w:tcBorders>
              <w:top w:val="nil"/>
              <w:left w:val="single" w:sz="4" w:space="0" w:color="auto"/>
              <w:bottom w:val="single" w:sz="4" w:space="0" w:color="auto"/>
              <w:right w:val="single" w:sz="4" w:space="0" w:color="auto"/>
            </w:tcBorders>
            <w:shd w:val="clear" w:color="auto" w:fill="auto"/>
            <w:noWrap/>
            <w:vAlign w:val="center"/>
          </w:tcPr>
          <w:p w:rsidR="008D331C" w:rsidRDefault="00541453">
            <w:pPr>
              <w:widowControl/>
              <w:jc w:val="left"/>
              <w:rPr>
                <w:rFonts w:ascii="宋体" w:hAnsi="宋体" w:cs="宋体"/>
                <w:color w:val="CCC0D9"/>
                <w:kern w:val="0"/>
                <w:sz w:val="18"/>
                <w:szCs w:val="18"/>
              </w:rPr>
            </w:pPr>
            <w:r>
              <w:rPr>
                <w:rFonts w:ascii="宋体" w:hAnsi="宋体" w:cs="宋体" w:hint="eastAsia"/>
                <w:color w:val="333333"/>
                <w:kern w:val="0"/>
                <w:sz w:val="18"/>
                <w:szCs w:val="18"/>
              </w:rPr>
              <w:t>请直接向我公司咨询</w:t>
            </w:r>
          </w:p>
        </w:tc>
        <w:tc>
          <w:tcPr>
            <w:tcW w:w="1209" w:type="pct"/>
            <w:tcBorders>
              <w:top w:val="nil"/>
              <w:left w:val="single" w:sz="4" w:space="0" w:color="auto"/>
              <w:bottom w:val="single" w:sz="4" w:space="0" w:color="auto"/>
              <w:right w:val="single" w:sz="4" w:space="0" w:color="auto"/>
            </w:tcBorders>
            <w:noWrap/>
            <w:vAlign w:val="center"/>
          </w:tcPr>
          <w:p w:rsidR="008D331C" w:rsidRDefault="00541453">
            <w:pPr>
              <w:widowControl/>
              <w:jc w:val="left"/>
              <w:rPr>
                <w:rFonts w:ascii="宋体" w:hAnsi="宋体" w:cs="宋体"/>
                <w:color w:val="333333"/>
                <w:kern w:val="0"/>
                <w:sz w:val="18"/>
                <w:szCs w:val="18"/>
              </w:rPr>
            </w:pPr>
            <w:r>
              <w:rPr>
                <w:rFonts w:ascii="宋体" w:hAnsi="宋体" w:cs="宋体" w:hint="eastAsia"/>
                <w:color w:val="333333"/>
                <w:kern w:val="0"/>
                <w:sz w:val="18"/>
                <w:szCs w:val="18"/>
              </w:rPr>
              <w:t>请直接向我公司咨询</w:t>
            </w:r>
          </w:p>
        </w:tc>
      </w:tr>
    </w:tbl>
    <w:p w:rsidR="008D331C" w:rsidRDefault="008D331C">
      <w:pPr>
        <w:pStyle w:val="a6"/>
        <w:snapToGrid w:val="0"/>
        <w:spacing w:before="0" w:beforeAutospacing="0" w:after="0" w:afterAutospacing="0"/>
        <w:rPr>
          <w:rFonts w:hAnsi="Times New Roman" w:cs="Arial"/>
          <w:sz w:val="18"/>
          <w:szCs w:val="18"/>
        </w:rPr>
      </w:pPr>
    </w:p>
    <w:p w:rsidR="008D331C" w:rsidRDefault="00541453">
      <w:pPr>
        <w:pStyle w:val="a6"/>
        <w:snapToGrid w:val="0"/>
        <w:spacing w:before="0" w:beforeAutospacing="0" w:after="0" w:afterAutospacing="0"/>
        <w:rPr>
          <w:rFonts w:hAnsi="Times New Roman" w:cs="Arial"/>
          <w:sz w:val="18"/>
          <w:szCs w:val="18"/>
        </w:rPr>
      </w:pPr>
      <w:r>
        <w:rPr>
          <w:rFonts w:hAnsi="Times New Roman" w:cs="Arial" w:hint="eastAsia"/>
          <w:sz w:val="18"/>
          <w:szCs w:val="18"/>
        </w:rPr>
        <w:t>注：1、机柜及主机机箱内铁件、机箱锁不在保修范围内。</w:t>
      </w:r>
    </w:p>
    <w:p w:rsidR="008D331C" w:rsidRDefault="00541453">
      <w:pPr>
        <w:pStyle w:val="a6"/>
        <w:snapToGrid w:val="0"/>
        <w:spacing w:before="0" w:beforeAutospacing="0" w:after="0" w:afterAutospacing="0"/>
        <w:ind w:firstLineChars="200" w:firstLine="360"/>
        <w:rPr>
          <w:rFonts w:hAnsi="Times New Roman" w:cs="Arial"/>
          <w:sz w:val="18"/>
          <w:szCs w:val="18"/>
        </w:rPr>
      </w:pPr>
      <w:r>
        <w:rPr>
          <w:rFonts w:hAnsi="Times New Roman" w:cs="Arial" w:hint="eastAsia"/>
          <w:sz w:val="18"/>
          <w:szCs w:val="18"/>
        </w:rPr>
        <w:t>2、送修：指由用户将故障件送至宝德指定维修点维修或更换，维修或更换完成后，由用户自提或宝德发货的方式归还。</w:t>
      </w:r>
    </w:p>
    <w:p w:rsidR="008D331C" w:rsidRDefault="00541453">
      <w:pPr>
        <w:pStyle w:val="a6"/>
        <w:snapToGrid w:val="0"/>
        <w:spacing w:before="0" w:beforeAutospacing="0" w:after="0" w:afterAutospacing="0"/>
        <w:ind w:firstLineChars="200" w:firstLine="360"/>
        <w:rPr>
          <w:rFonts w:hAnsi="Times New Roman" w:cs="Arial"/>
          <w:sz w:val="18"/>
          <w:szCs w:val="18"/>
        </w:rPr>
      </w:pPr>
      <w:r>
        <w:rPr>
          <w:rFonts w:hAnsi="Times New Roman" w:cs="Arial" w:hint="eastAsia"/>
          <w:sz w:val="18"/>
          <w:szCs w:val="18"/>
        </w:rPr>
        <w:t>3、</w:t>
      </w:r>
      <w:r>
        <w:rPr>
          <w:rFonts w:cs="宋体" w:hint="eastAsia"/>
          <w:color w:val="333333"/>
          <w:sz w:val="18"/>
          <w:szCs w:val="18"/>
        </w:rPr>
        <w:t>7×24：指每周一至周日，0：00</w:t>
      </w:r>
      <w:r>
        <w:rPr>
          <w:rFonts w:hAnsi="Times New Roman" w:cs="Arial" w:hint="eastAsia"/>
          <w:sz w:val="18"/>
          <w:szCs w:val="18"/>
        </w:rPr>
        <w:t>－</w:t>
      </w:r>
      <w:r>
        <w:rPr>
          <w:rFonts w:cs="宋体" w:hint="eastAsia"/>
          <w:color w:val="333333"/>
          <w:sz w:val="18"/>
          <w:szCs w:val="18"/>
        </w:rPr>
        <w:t>24：00。</w:t>
      </w:r>
    </w:p>
    <w:p w:rsidR="008D331C" w:rsidRDefault="00541453">
      <w:pPr>
        <w:widowControl/>
        <w:snapToGrid w:val="0"/>
        <w:jc w:val="left"/>
        <w:outlineLvl w:val="0"/>
        <w:rPr>
          <w:rFonts w:cs="Arial"/>
          <w:b/>
          <w:color w:val="0000FF"/>
          <w:kern w:val="0"/>
          <w:szCs w:val="21"/>
        </w:rPr>
      </w:pPr>
      <w:r>
        <w:rPr>
          <w:rFonts w:cs="Arial" w:hint="eastAsia"/>
          <w:b/>
          <w:color w:val="0000FF"/>
          <w:kern w:val="0"/>
          <w:szCs w:val="21"/>
        </w:rPr>
        <w:t>二、</w:t>
      </w:r>
      <w:r>
        <w:rPr>
          <w:rFonts w:cs="Arial" w:hint="eastAsia"/>
          <w:b/>
          <w:color w:val="0000FF"/>
          <w:kern w:val="0"/>
          <w:szCs w:val="21"/>
        </w:rPr>
        <w:t>VIP</w:t>
      </w:r>
      <w:r>
        <w:rPr>
          <w:rFonts w:cs="Arial" w:hint="eastAsia"/>
          <w:b/>
          <w:color w:val="0000FF"/>
          <w:kern w:val="0"/>
          <w:szCs w:val="21"/>
        </w:rPr>
        <w:t>客户服务承诺</w:t>
      </w:r>
    </w:p>
    <w:p w:rsidR="008D331C" w:rsidRDefault="00541453">
      <w:pPr>
        <w:pStyle w:val="Default"/>
        <w:rPr>
          <w:b/>
          <w:sz w:val="18"/>
          <w:szCs w:val="18"/>
        </w:rPr>
      </w:pPr>
      <w:r>
        <w:rPr>
          <w:rFonts w:hint="eastAsia"/>
          <w:b/>
          <w:sz w:val="18"/>
          <w:szCs w:val="18"/>
        </w:rPr>
        <w:t>1、VIP专职服务力量</w:t>
      </w:r>
    </w:p>
    <w:p w:rsidR="008D331C" w:rsidRDefault="00541453">
      <w:pPr>
        <w:widowControl/>
        <w:jc w:val="left"/>
        <w:rPr>
          <w:rFonts w:ascii="宋体" w:hAnsi="宋体" w:cs="宋体"/>
          <w:kern w:val="0"/>
          <w:sz w:val="24"/>
        </w:rPr>
      </w:pPr>
      <w:r>
        <w:rPr>
          <w:rFonts w:ascii="宋体" w:hAnsi="宋体" w:cs="宋体" w:hint="eastAsia"/>
          <w:color w:val="333333"/>
          <w:kern w:val="0"/>
          <w:sz w:val="18"/>
          <w:szCs w:val="18"/>
        </w:rPr>
        <w:lastRenderedPageBreak/>
        <w:t xml:space="preserve">    </w:t>
      </w:r>
      <w:r w:rsidRPr="00BA7A27">
        <w:rPr>
          <w:rFonts w:ascii="宋体" w:cs="宋体" w:hint="eastAsia"/>
          <w:color w:val="000000"/>
          <w:kern w:val="0"/>
          <w:sz w:val="18"/>
          <w:szCs w:val="18"/>
        </w:rPr>
        <w:t>客户所在地，宝德指定固定的技术工程师进行7X24小时服务支持，接口协调该客户一切服务事项；宝德总部，设立专门的VIP客户支持团队，以提供更高层级的技术支持。</w:t>
      </w:r>
    </w:p>
    <w:p w:rsidR="008D331C" w:rsidRDefault="00541453">
      <w:pPr>
        <w:pStyle w:val="Default"/>
        <w:rPr>
          <w:b/>
          <w:sz w:val="18"/>
          <w:szCs w:val="18"/>
        </w:rPr>
      </w:pPr>
      <w:r>
        <w:rPr>
          <w:rFonts w:hint="eastAsia"/>
          <w:b/>
          <w:sz w:val="18"/>
          <w:szCs w:val="18"/>
        </w:rPr>
        <w:t>2、半小时响应、4小时上门服务</w:t>
      </w:r>
      <w:r>
        <w:rPr>
          <w:b/>
          <w:sz w:val="18"/>
          <w:szCs w:val="18"/>
        </w:rPr>
        <w:tab/>
      </w:r>
    </w:p>
    <w:p w:rsidR="008D331C" w:rsidRPr="00BA7A27" w:rsidRDefault="00541453" w:rsidP="00BA7A27">
      <w:pPr>
        <w:adjustRightInd w:val="0"/>
        <w:snapToGrid w:val="0"/>
        <w:ind w:firstLineChars="196" w:firstLine="353"/>
        <w:rPr>
          <w:rFonts w:ascii="宋体" w:cs="宋体"/>
          <w:color w:val="000000"/>
          <w:kern w:val="0"/>
          <w:sz w:val="18"/>
          <w:szCs w:val="18"/>
        </w:rPr>
      </w:pPr>
      <w:r w:rsidRPr="00BA7A27">
        <w:rPr>
          <w:rFonts w:ascii="宋体" w:cs="宋体" w:hint="eastAsia"/>
          <w:color w:val="000000"/>
          <w:kern w:val="0"/>
          <w:sz w:val="18"/>
          <w:szCs w:val="18"/>
        </w:rPr>
        <w:t xml:space="preserve">在免费保修期内，宝德技术支持服务机构将在接到您的报修请求后半小时内与您取得联系，确定维修事宜，网点城市提供4小时上门服务，如当地无宝德技术服务机构，现场服务需增加在途时间。 </w:t>
      </w:r>
    </w:p>
    <w:p w:rsidR="008D331C" w:rsidRPr="00BA7A27" w:rsidRDefault="00541453" w:rsidP="00BA7A27">
      <w:pPr>
        <w:widowControl/>
        <w:snapToGrid w:val="0"/>
        <w:ind w:firstLineChars="200" w:firstLine="360"/>
        <w:jc w:val="left"/>
        <w:rPr>
          <w:rFonts w:ascii="宋体" w:cs="宋体"/>
          <w:color w:val="000000"/>
          <w:kern w:val="0"/>
          <w:sz w:val="18"/>
          <w:szCs w:val="18"/>
        </w:rPr>
      </w:pPr>
      <w:r w:rsidRPr="00BA7A27">
        <w:rPr>
          <w:rFonts w:ascii="宋体" w:cs="宋体" w:hint="eastAsia"/>
          <w:color w:val="000000"/>
          <w:kern w:val="0"/>
          <w:sz w:val="18"/>
          <w:szCs w:val="18"/>
        </w:rPr>
        <w:t>以上服务时限可能受到交通及天气影响或其他不可控因素影响，技术工程师将主动与您协商现场服务时间。</w:t>
      </w:r>
    </w:p>
    <w:p w:rsidR="008D331C" w:rsidRDefault="008D331C">
      <w:pPr>
        <w:pStyle w:val="Default"/>
        <w:rPr>
          <w:b/>
          <w:sz w:val="18"/>
          <w:szCs w:val="18"/>
        </w:rPr>
      </w:pPr>
    </w:p>
    <w:p w:rsidR="008D331C" w:rsidRDefault="00541453">
      <w:pPr>
        <w:pStyle w:val="Default"/>
        <w:rPr>
          <w:b/>
          <w:sz w:val="18"/>
          <w:szCs w:val="18"/>
        </w:rPr>
      </w:pPr>
      <w:r>
        <w:rPr>
          <w:rFonts w:hint="eastAsia"/>
          <w:b/>
          <w:sz w:val="18"/>
          <w:szCs w:val="18"/>
        </w:rPr>
        <w:t>3、VIP客户专用备件库</w:t>
      </w:r>
    </w:p>
    <w:p w:rsidR="008D331C" w:rsidRDefault="00541453">
      <w:pPr>
        <w:pStyle w:val="Default"/>
        <w:ind w:firstLineChars="200" w:firstLine="360"/>
        <w:rPr>
          <w:sz w:val="18"/>
          <w:szCs w:val="18"/>
        </w:rPr>
      </w:pPr>
      <w:r>
        <w:rPr>
          <w:rFonts w:hint="eastAsia"/>
          <w:sz w:val="18"/>
          <w:szCs w:val="18"/>
        </w:rPr>
        <w:t>为了提高硬件故障处理的响应速度，宝德在与</w:t>
      </w:r>
      <w:r>
        <w:rPr>
          <w:rFonts w:ascii="Times New Roman" w:cs="Times New Roman"/>
          <w:sz w:val="18"/>
          <w:szCs w:val="18"/>
        </w:rPr>
        <w:t>VIP</w:t>
      </w:r>
      <w:r>
        <w:rPr>
          <w:rFonts w:hint="eastAsia"/>
          <w:sz w:val="18"/>
          <w:szCs w:val="18"/>
        </w:rPr>
        <w:t>客户协商后，将在相应的售后技术支持中心建立针对性的专用备件库；备件的类型、数量会根据VIP客户采购产品的类型、数量，针对易损部件进行储备，专门服务于该VIP客户。</w:t>
      </w:r>
    </w:p>
    <w:p w:rsidR="008D331C" w:rsidRDefault="00541453">
      <w:pPr>
        <w:pStyle w:val="Default"/>
        <w:rPr>
          <w:b/>
          <w:sz w:val="18"/>
          <w:szCs w:val="18"/>
        </w:rPr>
      </w:pPr>
      <w:r>
        <w:rPr>
          <w:rFonts w:hint="eastAsia"/>
          <w:b/>
          <w:sz w:val="18"/>
          <w:szCs w:val="18"/>
        </w:rPr>
        <w:t xml:space="preserve">4、 </w:t>
      </w:r>
      <w:r>
        <w:rPr>
          <w:b/>
          <w:sz w:val="18"/>
          <w:szCs w:val="18"/>
        </w:rPr>
        <w:t>24</w:t>
      </w:r>
      <w:r>
        <w:rPr>
          <w:rFonts w:hint="eastAsia"/>
          <w:b/>
          <w:sz w:val="18"/>
          <w:szCs w:val="18"/>
        </w:rPr>
        <w:t>小时内信息反馈</w:t>
      </w:r>
    </w:p>
    <w:p w:rsidR="008D331C" w:rsidRDefault="00541453">
      <w:pPr>
        <w:pStyle w:val="Default"/>
        <w:ind w:firstLineChars="200" w:firstLine="360"/>
        <w:rPr>
          <w:sz w:val="18"/>
          <w:szCs w:val="18"/>
        </w:rPr>
      </w:pPr>
      <w:r>
        <w:rPr>
          <w:rFonts w:ascii="Times New Roman" w:cs="Times New Roman"/>
          <w:sz w:val="18"/>
          <w:szCs w:val="18"/>
        </w:rPr>
        <w:t>VIP</w:t>
      </w:r>
      <w:r>
        <w:rPr>
          <w:rFonts w:hint="eastAsia"/>
          <w:sz w:val="18"/>
          <w:szCs w:val="18"/>
        </w:rPr>
        <w:t>客户的维护信息，宝德将在</w:t>
      </w:r>
      <w:r>
        <w:rPr>
          <w:rFonts w:ascii="Times New Roman" w:cs="Times New Roman"/>
          <w:sz w:val="18"/>
          <w:szCs w:val="18"/>
        </w:rPr>
        <w:t>24</w:t>
      </w:r>
      <w:r>
        <w:rPr>
          <w:rFonts w:hint="eastAsia"/>
          <w:sz w:val="18"/>
          <w:szCs w:val="18"/>
        </w:rPr>
        <w:t>小时内通过邮件、传真或电话及时通报有关信息给客户，确保客户能够及时得知维修进度与结果。</w:t>
      </w:r>
    </w:p>
    <w:p w:rsidR="008D331C" w:rsidRDefault="00541453">
      <w:pPr>
        <w:pStyle w:val="Default"/>
        <w:rPr>
          <w:b/>
          <w:sz w:val="18"/>
          <w:szCs w:val="18"/>
        </w:rPr>
      </w:pPr>
      <w:r>
        <w:rPr>
          <w:rFonts w:hint="eastAsia"/>
          <w:b/>
          <w:sz w:val="18"/>
          <w:szCs w:val="18"/>
        </w:rPr>
        <w:t>5、 服务升级</w:t>
      </w:r>
    </w:p>
    <w:p w:rsidR="008D331C" w:rsidRDefault="00541453">
      <w:pPr>
        <w:pStyle w:val="Default"/>
        <w:ind w:firstLine="360"/>
        <w:rPr>
          <w:sz w:val="18"/>
          <w:szCs w:val="18"/>
        </w:rPr>
      </w:pPr>
      <w:r>
        <w:rPr>
          <w:rFonts w:hint="eastAsia"/>
          <w:sz w:val="18"/>
          <w:szCs w:val="18"/>
        </w:rPr>
        <w:t>如故障未在承诺期限内解决，则升级至指定的更高层级接口人协调资源，2小时内提出问题解决方案。</w:t>
      </w:r>
    </w:p>
    <w:p w:rsidR="008D331C" w:rsidRDefault="00541453">
      <w:pPr>
        <w:pStyle w:val="Default"/>
        <w:rPr>
          <w:b/>
          <w:sz w:val="18"/>
          <w:szCs w:val="18"/>
        </w:rPr>
      </w:pPr>
      <w:r>
        <w:rPr>
          <w:rFonts w:hint="eastAsia"/>
          <w:b/>
          <w:sz w:val="18"/>
          <w:szCs w:val="18"/>
        </w:rPr>
        <w:t>6、 配件升级</w:t>
      </w:r>
    </w:p>
    <w:p w:rsidR="008D331C" w:rsidRDefault="00541453">
      <w:pPr>
        <w:pStyle w:val="Default"/>
        <w:rPr>
          <w:sz w:val="18"/>
          <w:szCs w:val="18"/>
        </w:rPr>
      </w:pPr>
      <w:r>
        <w:rPr>
          <w:rFonts w:hint="eastAsia"/>
          <w:sz w:val="18"/>
          <w:szCs w:val="18"/>
        </w:rPr>
        <w:t xml:space="preserve">    如故障需要更换的配件出现物料缺货情况，宝德将免费为客户更换性能更好的部件。</w:t>
      </w:r>
    </w:p>
    <w:p w:rsidR="008D331C" w:rsidRDefault="00541453">
      <w:pPr>
        <w:pStyle w:val="Default"/>
        <w:rPr>
          <w:b/>
          <w:sz w:val="18"/>
          <w:szCs w:val="18"/>
        </w:rPr>
      </w:pPr>
      <w:r>
        <w:rPr>
          <w:rFonts w:hint="eastAsia"/>
          <w:b/>
          <w:sz w:val="18"/>
          <w:szCs w:val="18"/>
        </w:rPr>
        <w:t>7、 技术资料分享与技术培训</w:t>
      </w:r>
    </w:p>
    <w:p w:rsidR="008D331C" w:rsidRDefault="00541453">
      <w:pPr>
        <w:pStyle w:val="Default"/>
        <w:rPr>
          <w:sz w:val="18"/>
          <w:szCs w:val="18"/>
        </w:rPr>
      </w:pPr>
      <w:r>
        <w:rPr>
          <w:rFonts w:hint="eastAsia"/>
          <w:sz w:val="18"/>
          <w:szCs w:val="18"/>
        </w:rPr>
        <w:t xml:space="preserve">    </w:t>
      </w:r>
      <w:r w:rsidR="005A7E30">
        <w:rPr>
          <w:rFonts w:hint="eastAsia"/>
          <w:sz w:val="18"/>
          <w:szCs w:val="18"/>
        </w:rPr>
        <w:t>宝德将定期给客户相关技术人员发放</w:t>
      </w:r>
      <w:r>
        <w:rPr>
          <w:rFonts w:hint="eastAsia"/>
          <w:sz w:val="18"/>
          <w:szCs w:val="18"/>
        </w:rPr>
        <w:t>服务器高级技术支持的相关资料，并且每年会邀请客户相关技术人员参加宝德信创认证工程师培训。</w:t>
      </w:r>
    </w:p>
    <w:p w:rsidR="008D331C" w:rsidRDefault="00541453">
      <w:pPr>
        <w:pStyle w:val="Default"/>
        <w:rPr>
          <w:b/>
          <w:sz w:val="18"/>
          <w:szCs w:val="18"/>
        </w:rPr>
      </w:pPr>
      <w:r>
        <w:rPr>
          <w:rFonts w:hint="eastAsia"/>
          <w:b/>
          <w:sz w:val="18"/>
          <w:szCs w:val="18"/>
        </w:rPr>
        <w:t>8、维修历史记录查询</w:t>
      </w:r>
    </w:p>
    <w:p w:rsidR="008D331C" w:rsidRDefault="00541453">
      <w:pPr>
        <w:pStyle w:val="Default"/>
        <w:ind w:firstLineChars="200" w:firstLine="360"/>
        <w:rPr>
          <w:sz w:val="18"/>
          <w:szCs w:val="18"/>
        </w:rPr>
      </w:pPr>
      <w:r>
        <w:rPr>
          <w:rFonts w:ascii="Times New Roman" w:cs="Times New Roman" w:hint="eastAsia"/>
          <w:sz w:val="18"/>
          <w:szCs w:val="18"/>
        </w:rPr>
        <w:t>为了方便</w:t>
      </w:r>
      <w:r>
        <w:rPr>
          <w:rFonts w:ascii="Times New Roman" w:cs="Times New Roman" w:hint="eastAsia"/>
          <w:sz w:val="18"/>
          <w:szCs w:val="18"/>
        </w:rPr>
        <w:t>VIP</w:t>
      </w:r>
      <w:r>
        <w:rPr>
          <w:rFonts w:ascii="Times New Roman" w:cs="Times New Roman" w:hint="eastAsia"/>
          <w:sz w:val="18"/>
          <w:szCs w:val="18"/>
        </w:rPr>
        <w:t>客户分析统计，</w:t>
      </w:r>
      <w:r>
        <w:rPr>
          <w:rFonts w:ascii="Times New Roman" w:cs="Times New Roman"/>
          <w:sz w:val="18"/>
          <w:szCs w:val="18"/>
        </w:rPr>
        <w:t>VIP</w:t>
      </w:r>
      <w:r>
        <w:rPr>
          <w:rFonts w:hint="eastAsia"/>
          <w:sz w:val="18"/>
          <w:szCs w:val="18"/>
        </w:rPr>
        <w:t>客户享有在宝德售后服务管理系统中查询其维护历史记录的权限。</w:t>
      </w:r>
    </w:p>
    <w:p w:rsidR="008D331C" w:rsidRDefault="008D331C">
      <w:pPr>
        <w:widowControl/>
        <w:snapToGrid w:val="0"/>
        <w:jc w:val="left"/>
        <w:rPr>
          <w:sz w:val="18"/>
          <w:szCs w:val="18"/>
        </w:rPr>
      </w:pPr>
    </w:p>
    <w:p w:rsidR="008D331C" w:rsidRDefault="00541453">
      <w:pPr>
        <w:widowControl/>
        <w:snapToGrid w:val="0"/>
        <w:jc w:val="left"/>
        <w:outlineLvl w:val="0"/>
        <w:rPr>
          <w:rFonts w:ascii="Arial" w:hAnsi="Arial" w:cs="Arial"/>
          <w:color w:val="0000FF"/>
          <w:kern w:val="0"/>
          <w:sz w:val="18"/>
          <w:szCs w:val="18"/>
        </w:rPr>
      </w:pPr>
      <w:r>
        <w:rPr>
          <w:rFonts w:hint="eastAsia"/>
          <w:b/>
          <w:color w:val="0000FF"/>
          <w:szCs w:val="21"/>
        </w:rPr>
        <w:t>三、特别提醒</w:t>
      </w:r>
    </w:p>
    <w:p w:rsidR="008D331C" w:rsidRDefault="00541453">
      <w:pPr>
        <w:pStyle w:val="Default"/>
        <w:rPr>
          <w:sz w:val="18"/>
          <w:szCs w:val="18"/>
        </w:rPr>
      </w:pPr>
      <w:r>
        <w:rPr>
          <w:rFonts w:hint="eastAsia"/>
          <w:b/>
          <w:sz w:val="18"/>
          <w:szCs w:val="18"/>
        </w:rPr>
        <w:t>1、售后服务确认程序</w:t>
      </w:r>
    </w:p>
    <w:p w:rsidR="008D331C" w:rsidRDefault="00541453" w:rsidP="00BA7A27">
      <w:pPr>
        <w:widowControl/>
        <w:adjustRightInd w:val="0"/>
        <w:snapToGrid w:val="0"/>
        <w:ind w:firstLine="357"/>
        <w:jc w:val="left"/>
        <w:rPr>
          <w:rFonts w:ascii="Arial" w:hAnsi="Arial" w:cs="Arial"/>
          <w:color w:val="000000"/>
          <w:kern w:val="0"/>
          <w:sz w:val="18"/>
          <w:szCs w:val="18"/>
        </w:rPr>
      </w:pPr>
      <w:r>
        <w:rPr>
          <w:rFonts w:ascii="宋体" w:cs="Arial" w:hint="eastAsia"/>
          <w:color w:val="000000"/>
          <w:kern w:val="0"/>
          <w:sz w:val="18"/>
          <w:szCs w:val="18"/>
        </w:rPr>
        <w:t>在宝德技术支持部门为您服务时，请您准备好故障机对应的购机发票、保修证书和机器序列号。如果您不能出示与故障机相对应的购机发票、保修证书或机器序列号等任何保修凭证，</w:t>
      </w:r>
      <w:r>
        <w:rPr>
          <w:rFonts w:ascii="Arial" w:hAnsi="Arial" w:cs="Arial" w:hint="eastAsia"/>
          <w:color w:val="000000"/>
          <w:kern w:val="0"/>
          <w:sz w:val="18"/>
          <w:szCs w:val="18"/>
        </w:rPr>
        <w:t>宝德</w:t>
      </w:r>
      <w:r>
        <w:rPr>
          <w:rFonts w:ascii="Arial" w:hAnsi="Arial" w:cs="Arial"/>
          <w:color w:val="000000"/>
          <w:kern w:val="0"/>
          <w:sz w:val="18"/>
          <w:szCs w:val="18"/>
        </w:rPr>
        <w:t>有权不提供保修服务。</w:t>
      </w:r>
    </w:p>
    <w:p w:rsidR="008D331C" w:rsidRDefault="00541453">
      <w:pPr>
        <w:pStyle w:val="Default"/>
        <w:rPr>
          <w:b/>
          <w:sz w:val="18"/>
          <w:szCs w:val="18"/>
        </w:rPr>
      </w:pPr>
      <w:r>
        <w:rPr>
          <w:rFonts w:hint="eastAsia"/>
          <w:b/>
          <w:sz w:val="18"/>
          <w:szCs w:val="18"/>
        </w:rPr>
        <w:t>2、保修期限的延长</w:t>
      </w:r>
    </w:p>
    <w:p w:rsidR="008D331C" w:rsidRDefault="00541453">
      <w:pPr>
        <w:widowControl/>
        <w:adjustRightInd w:val="0"/>
        <w:snapToGrid w:val="0"/>
        <w:ind w:firstLineChars="200" w:firstLine="360"/>
        <w:jc w:val="left"/>
        <w:rPr>
          <w:rFonts w:ascii="Arial" w:hAnsi="Arial" w:cs="Arial"/>
          <w:color w:val="000000"/>
          <w:kern w:val="0"/>
          <w:sz w:val="18"/>
          <w:szCs w:val="18"/>
        </w:rPr>
      </w:pPr>
      <w:r>
        <w:rPr>
          <w:rFonts w:ascii="宋体" w:cs="Arial" w:hint="eastAsia"/>
          <w:color w:val="000000"/>
          <w:kern w:val="0"/>
          <w:sz w:val="18"/>
          <w:szCs w:val="18"/>
        </w:rPr>
        <w:t>经宝德技术支持部门维修后的信创服务器产品，保修期内继续享有本</w:t>
      </w:r>
      <w:r>
        <w:rPr>
          <w:rFonts w:cs="Arial" w:hint="eastAsia"/>
          <w:sz w:val="18"/>
          <w:szCs w:val="18"/>
        </w:rPr>
        <w:t>VIP</w:t>
      </w:r>
      <w:r>
        <w:rPr>
          <w:rFonts w:cs="Arial" w:hint="eastAsia"/>
          <w:sz w:val="18"/>
          <w:szCs w:val="18"/>
        </w:rPr>
        <w:t>客户</w:t>
      </w:r>
      <w:r>
        <w:rPr>
          <w:rFonts w:ascii="宋体" w:cs="Arial" w:hint="eastAsia"/>
          <w:color w:val="000000"/>
          <w:kern w:val="0"/>
          <w:sz w:val="18"/>
          <w:szCs w:val="18"/>
        </w:rPr>
        <w:t>保修服务承诺。如自修复之日起距免费保修期结束不足三个月，宝德承诺将免费保修服务期限延长至自修复之日起三个月止，</w:t>
      </w:r>
      <w:r>
        <w:rPr>
          <w:rFonts w:ascii="Arial" w:hAnsi="Arial" w:cs="Arial"/>
          <w:color w:val="000000"/>
          <w:kern w:val="0"/>
          <w:sz w:val="18"/>
          <w:szCs w:val="18"/>
        </w:rPr>
        <w:t>届时，请您出具有效的</w:t>
      </w:r>
      <w:r>
        <w:rPr>
          <w:rFonts w:ascii="Arial" w:hAnsi="Arial" w:cs="Arial" w:hint="eastAsia"/>
          <w:color w:val="000000"/>
          <w:kern w:val="0"/>
          <w:sz w:val="18"/>
          <w:szCs w:val="18"/>
        </w:rPr>
        <w:t>宝德</w:t>
      </w:r>
      <w:r>
        <w:rPr>
          <w:rFonts w:ascii="Arial" w:hAnsi="Arial" w:cs="Arial"/>
          <w:color w:val="000000"/>
          <w:kern w:val="0"/>
          <w:sz w:val="18"/>
          <w:szCs w:val="18"/>
        </w:rPr>
        <w:t>维修记录。</w:t>
      </w:r>
    </w:p>
    <w:p w:rsidR="008D331C" w:rsidRDefault="00541453">
      <w:pPr>
        <w:pStyle w:val="Default"/>
        <w:rPr>
          <w:b/>
          <w:sz w:val="18"/>
          <w:szCs w:val="18"/>
        </w:rPr>
      </w:pPr>
      <w:r>
        <w:rPr>
          <w:rFonts w:hint="eastAsia"/>
          <w:b/>
          <w:sz w:val="18"/>
          <w:szCs w:val="18"/>
        </w:rPr>
        <w:t>3、数据备份</w:t>
      </w:r>
    </w:p>
    <w:p w:rsidR="008D331C" w:rsidRDefault="00541453">
      <w:pPr>
        <w:adjustRightInd w:val="0"/>
        <w:snapToGrid w:val="0"/>
        <w:ind w:firstLineChars="200" w:firstLine="360"/>
        <w:rPr>
          <w:rFonts w:ascii="宋体" w:hAnsi="宋体" w:cs="宋体"/>
          <w:color w:val="000000"/>
          <w:kern w:val="0"/>
          <w:sz w:val="24"/>
        </w:rPr>
      </w:pPr>
      <w:r>
        <w:rPr>
          <w:rFonts w:ascii="宋体" w:cs="Arial" w:hint="eastAsia"/>
          <w:color w:val="000000"/>
          <w:kern w:val="0"/>
          <w:sz w:val="18"/>
          <w:szCs w:val="18"/>
        </w:rPr>
        <w:t>在进行任何维修、升级服务之前，客户务必采取常规的谨慎措施，备份系统以防止重要数据的丢失，宝德不对在设备使用及维修过程中的数据、计算机程序丢失承担责任。</w:t>
      </w:r>
    </w:p>
    <w:p w:rsidR="008D331C" w:rsidRDefault="00541453">
      <w:pPr>
        <w:pStyle w:val="Default"/>
        <w:rPr>
          <w:b/>
          <w:sz w:val="18"/>
          <w:szCs w:val="18"/>
        </w:rPr>
      </w:pPr>
      <w:r>
        <w:rPr>
          <w:rFonts w:hint="eastAsia"/>
          <w:b/>
          <w:sz w:val="18"/>
          <w:szCs w:val="18"/>
        </w:rPr>
        <w:t>4、以下提及的情形不包括在维修服务范围之内。（宝德不提供维修服务）</w:t>
      </w:r>
    </w:p>
    <w:p w:rsidR="008D331C" w:rsidRDefault="00541453" w:rsidP="00BA7A27">
      <w:pPr>
        <w:widowControl/>
        <w:numPr>
          <w:ilvl w:val="0"/>
          <w:numId w:val="1"/>
        </w:numPr>
        <w:snapToGrid w:val="0"/>
        <w:ind w:left="714" w:hanging="357"/>
        <w:jc w:val="left"/>
        <w:rPr>
          <w:sz w:val="18"/>
          <w:szCs w:val="18"/>
        </w:rPr>
      </w:pPr>
      <w:r>
        <w:rPr>
          <w:rFonts w:hint="eastAsia"/>
          <w:sz w:val="18"/>
          <w:szCs w:val="18"/>
        </w:rPr>
        <w:t>由于采用非宝德产品与宝德系统产生的不兼容性造成的故障或损坏。</w:t>
      </w:r>
    </w:p>
    <w:p w:rsidR="008D331C" w:rsidRDefault="00541453" w:rsidP="00BA7A27">
      <w:pPr>
        <w:widowControl/>
        <w:numPr>
          <w:ilvl w:val="0"/>
          <w:numId w:val="1"/>
        </w:numPr>
        <w:snapToGrid w:val="0"/>
        <w:ind w:left="714" w:hanging="357"/>
        <w:jc w:val="left"/>
        <w:rPr>
          <w:sz w:val="18"/>
          <w:szCs w:val="18"/>
        </w:rPr>
      </w:pPr>
      <w:r>
        <w:rPr>
          <w:rFonts w:hint="eastAsia"/>
          <w:sz w:val="18"/>
          <w:szCs w:val="18"/>
        </w:rPr>
        <w:t>说明文件中未提及的、未被认可的不规范操作造成的故障或损坏。</w:t>
      </w:r>
    </w:p>
    <w:p w:rsidR="008D331C" w:rsidRDefault="00541453" w:rsidP="00BA7A27">
      <w:pPr>
        <w:widowControl/>
        <w:numPr>
          <w:ilvl w:val="0"/>
          <w:numId w:val="1"/>
        </w:numPr>
        <w:snapToGrid w:val="0"/>
        <w:ind w:left="714" w:hanging="357"/>
        <w:jc w:val="left"/>
        <w:rPr>
          <w:sz w:val="18"/>
          <w:szCs w:val="18"/>
        </w:rPr>
      </w:pPr>
      <w:r>
        <w:rPr>
          <w:rFonts w:hint="eastAsia"/>
          <w:sz w:val="18"/>
          <w:szCs w:val="18"/>
        </w:rPr>
        <w:t>因直接的或间接的不可避免的原因或不可抗拒力</w:t>
      </w:r>
      <w:r>
        <w:rPr>
          <w:sz w:val="18"/>
          <w:szCs w:val="18"/>
        </w:rPr>
        <w:t>（如</w:t>
      </w:r>
      <w:r>
        <w:rPr>
          <w:rFonts w:hint="eastAsia"/>
          <w:sz w:val="18"/>
          <w:szCs w:val="18"/>
        </w:rPr>
        <w:t>自然灾害、战争</w:t>
      </w:r>
      <w:r>
        <w:rPr>
          <w:sz w:val="18"/>
          <w:szCs w:val="18"/>
        </w:rPr>
        <w:t>等）</w:t>
      </w:r>
      <w:r>
        <w:rPr>
          <w:rFonts w:hint="eastAsia"/>
          <w:sz w:val="18"/>
          <w:szCs w:val="18"/>
        </w:rPr>
        <w:t>造成的故障或损坏。</w:t>
      </w:r>
    </w:p>
    <w:p w:rsidR="008D331C" w:rsidRDefault="00541453" w:rsidP="00BA7A27">
      <w:pPr>
        <w:widowControl/>
        <w:numPr>
          <w:ilvl w:val="0"/>
          <w:numId w:val="1"/>
        </w:numPr>
        <w:snapToGrid w:val="0"/>
        <w:ind w:left="714" w:hanging="357"/>
        <w:jc w:val="left"/>
        <w:rPr>
          <w:sz w:val="18"/>
          <w:szCs w:val="18"/>
        </w:rPr>
      </w:pPr>
      <w:r>
        <w:rPr>
          <w:rFonts w:hint="eastAsia"/>
          <w:sz w:val="18"/>
          <w:szCs w:val="18"/>
        </w:rPr>
        <w:t>由于振动、碰撞、意外跌落等造成的故障或损坏。</w:t>
      </w:r>
    </w:p>
    <w:p w:rsidR="008D331C" w:rsidRDefault="00541453" w:rsidP="00BA7A27">
      <w:pPr>
        <w:widowControl/>
        <w:numPr>
          <w:ilvl w:val="0"/>
          <w:numId w:val="1"/>
        </w:numPr>
        <w:snapToGrid w:val="0"/>
        <w:ind w:left="714" w:hanging="357"/>
        <w:jc w:val="left"/>
        <w:rPr>
          <w:sz w:val="18"/>
          <w:szCs w:val="18"/>
        </w:rPr>
      </w:pPr>
      <w:r>
        <w:rPr>
          <w:rFonts w:hint="eastAsia"/>
          <w:sz w:val="18"/>
          <w:szCs w:val="18"/>
        </w:rPr>
        <w:t>由于用户使用环境（如高温、振动、多尘、多油）造成的故障或损坏。</w:t>
      </w:r>
    </w:p>
    <w:p w:rsidR="008D331C" w:rsidRDefault="00541453" w:rsidP="00BA7A27">
      <w:pPr>
        <w:widowControl/>
        <w:numPr>
          <w:ilvl w:val="0"/>
          <w:numId w:val="1"/>
        </w:numPr>
        <w:snapToGrid w:val="0"/>
        <w:ind w:left="714" w:hanging="357"/>
        <w:jc w:val="left"/>
        <w:rPr>
          <w:sz w:val="18"/>
          <w:szCs w:val="18"/>
        </w:rPr>
      </w:pPr>
      <w:r>
        <w:rPr>
          <w:sz w:val="18"/>
          <w:szCs w:val="18"/>
        </w:rPr>
        <w:t>非宝德授权机构、人员安装、修理、更改或拆卸造成的机器故障或损坏</w:t>
      </w:r>
      <w:r>
        <w:rPr>
          <w:rFonts w:hint="eastAsia"/>
          <w:sz w:val="18"/>
          <w:szCs w:val="18"/>
        </w:rPr>
        <w:t>。</w:t>
      </w:r>
    </w:p>
    <w:p w:rsidR="008D331C" w:rsidRDefault="00541453" w:rsidP="00BA7A27">
      <w:pPr>
        <w:widowControl/>
        <w:numPr>
          <w:ilvl w:val="0"/>
          <w:numId w:val="1"/>
        </w:numPr>
        <w:snapToGrid w:val="0"/>
        <w:ind w:left="714" w:hanging="357"/>
        <w:jc w:val="left"/>
        <w:rPr>
          <w:sz w:val="18"/>
          <w:szCs w:val="18"/>
        </w:rPr>
      </w:pPr>
      <w:r>
        <w:rPr>
          <w:rFonts w:hint="eastAsia"/>
          <w:sz w:val="18"/>
          <w:szCs w:val="18"/>
        </w:rPr>
        <w:t>电容、芯片被击穿、烧毁。</w:t>
      </w:r>
    </w:p>
    <w:p w:rsidR="008D331C" w:rsidRDefault="00541453" w:rsidP="00BA7A27">
      <w:pPr>
        <w:widowControl/>
        <w:numPr>
          <w:ilvl w:val="0"/>
          <w:numId w:val="1"/>
        </w:numPr>
        <w:snapToGrid w:val="0"/>
        <w:ind w:left="714" w:hanging="357"/>
        <w:jc w:val="left"/>
        <w:rPr>
          <w:sz w:val="18"/>
          <w:szCs w:val="18"/>
        </w:rPr>
      </w:pPr>
      <w:r>
        <w:rPr>
          <w:rFonts w:hint="eastAsia"/>
          <w:sz w:val="18"/>
          <w:szCs w:val="18"/>
        </w:rPr>
        <w:t>存储设备上的数据变更、丢失。</w:t>
      </w:r>
    </w:p>
    <w:p w:rsidR="008D331C" w:rsidRDefault="00541453">
      <w:pPr>
        <w:pStyle w:val="Default"/>
        <w:rPr>
          <w:b/>
          <w:sz w:val="18"/>
          <w:szCs w:val="18"/>
        </w:rPr>
      </w:pPr>
      <w:r>
        <w:rPr>
          <w:rFonts w:hint="eastAsia"/>
          <w:b/>
          <w:sz w:val="18"/>
          <w:szCs w:val="18"/>
        </w:rPr>
        <w:t>5、解释与说明</w:t>
      </w:r>
      <w:r>
        <w:rPr>
          <w:b/>
          <w:sz w:val="18"/>
          <w:szCs w:val="18"/>
        </w:rPr>
        <w:t> </w:t>
      </w:r>
    </w:p>
    <w:p w:rsidR="008D331C" w:rsidRDefault="00541453">
      <w:pPr>
        <w:widowControl/>
        <w:jc w:val="left"/>
        <w:rPr>
          <w:rFonts w:ascii="Arial" w:hAnsi="Arial" w:cs="Arial"/>
          <w:color w:val="000000"/>
          <w:kern w:val="0"/>
          <w:sz w:val="18"/>
          <w:szCs w:val="18"/>
        </w:rPr>
      </w:pPr>
      <w:r>
        <w:rPr>
          <w:rFonts w:ascii="Arial" w:hAnsi="Symbol" w:cs="Arial"/>
          <w:color w:val="000000"/>
          <w:kern w:val="0"/>
          <w:sz w:val="18"/>
          <w:szCs w:val="18"/>
        </w:rPr>
        <w:t></w:t>
      </w:r>
      <w:r>
        <w:rPr>
          <w:rFonts w:eastAsia="Wingdings"/>
          <w:color w:val="000000"/>
          <w:kern w:val="0"/>
          <w:sz w:val="14"/>
          <w:szCs w:val="14"/>
        </w:rPr>
        <w:t> </w:t>
      </w:r>
      <w:r>
        <w:rPr>
          <w:rFonts w:ascii="宋体" w:cs="Arial" w:hint="eastAsia"/>
          <w:color w:val="000000"/>
          <w:kern w:val="0"/>
          <w:sz w:val="18"/>
          <w:szCs w:val="18"/>
        </w:rPr>
        <w:t>本</w:t>
      </w:r>
      <w:r>
        <w:rPr>
          <w:rFonts w:cs="Arial" w:hint="eastAsia"/>
          <w:sz w:val="18"/>
          <w:szCs w:val="18"/>
        </w:rPr>
        <w:t>VIP</w:t>
      </w:r>
      <w:r>
        <w:rPr>
          <w:rFonts w:cs="Arial" w:hint="eastAsia"/>
          <w:sz w:val="18"/>
          <w:szCs w:val="18"/>
        </w:rPr>
        <w:t>客户</w:t>
      </w:r>
      <w:r>
        <w:rPr>
          <w:rFonts w:ascii="宋体" w:cs="Arial" w:hint="eastAsia"/>
          <w:color w:val="000000"/>
          <w:kern w:val="0"/>
          <w:sz w:val="18"/>
          <w:szCs w:val="18"/>
        </w:rPr>
        <w:t>保修服务承诺适用于</w:t>
      </w:r>
      <w:r>
        <w:rPr>
          <w:rFonts w:ascii="ˎ̥" w:hAnsi="ˎ̥" w:cs="宋体"/>
          <w:color w:val="000000"/>
          <w:kern w:val="0"/>
          <w:sz w:val="18"/>
          <w:szCs w:val="18"/>
        </w:rPr>
        <w:t>在中华人民共和国境内（港、澳、台地区除外）销售</w:t>
      </w:r>
      <w:r>
        <w:rPr>
          <w:rFonts w:ascii="ˎ̥" w:hAnsi="ˎ̥" w:cs="宋体" w:hint="eastAsia"/>
          <w:color w:val="000000"/>
          <w:kern w:val="0"/>
          <w:sz w:val="18"/>
          <w:szCs w:val="18"/>
        </w:rPr>
        <w:t>、</w:t>
      </w:r>
      <w:r>
        <w:rPr>
          <w:rFonts w:ascii="ˎ̥" w:hAnsi="ˎ̥" w:cs="宋体"/>
          <w:color w:val="000000"/>
          <w:kern w:val="0"/>
          <w:sz w:val="18"/>
          <w:szCs w:val="18"/>
        </w:rPr>
        <w:t>购买</w:t>
      </w:r>
      <w:r>
        <w:rPr>
          <w:rFonts w:ascii="ˎ̥" w:hAnsi="ˎ̥" w:cs="宋体" w:hint="eastAsia"/>
          <w:color w:val="000000"/>
          <w:kern w:val="0"/>
          <w:sz w:val="18"/>
          <w:szCs w:val="18"/>
        </w:rPr>
        <w:t>并使用</w:t>
      </w:r>
      <w:r>
        <w:rPr>
          <w:rFonts w:ascii="宋体" w:cs="Arial" w:hint="eastAsia"/>
          <w:color w:val="000000"/>
          <w:kern w:val="0"/>
          <w:sz w:val="18"/>
          <w:szCs w:val="18"/>
        </w:rPr>
        <w:t>的宝德信创服务器产品的VIP客户。您在购买产品时，销售商给您安装的一切非宝德部件，由销售商自行保修；如销售商向您做出本保修承诺以外的承诺或您与宝德产品销售商就产品售后维修服务方案另有约定的，宝德将不承担责任；</w:t>
      </w:r>
    </w:p>
    <w:p w:rsidR="008D331C" w:rsidRDefault="00541453">
      <w:pPr>
        <w:widowControl/>
        <w:jc w:val="left"/>
        <w:rPr>
          <w:rFonts w:ascii="宋体" w:hAnsi="Courier New" w:cs="Arial"/>
          <w:color w:val="000000"/>
          <w:kern w:val="0"/>
          <w:sz w:val="18"/>
          <w:szCs w:val="18"/>
        </w:rPr>
      </w:pPr>
      <w:r>
        <w:rPr>
          <w:rFonts w:ascii="Arial" w:hAnsi="Symbol" w:cs="Arial"/>
          <w:color w:val="000000"/>
          <w:kern w:val="0"/>
          <w:sz w:val="18"/>
          <w:szCs w:val="18"/>
        </w:rPr>
        <w:t></w:t>
      </w:r>
      <w:r>
        <w:rPr>
          <w:rFonts w:ascii="宋体" w:cs="Arial" w:hint="eastAsia"/>
          <w:color w:val="000000"/>
          <w:kern w:val="0"/>
          <w:sz w:val="18"/>
          <w:szCs w:val="18"/>
        </w:rPr>
        <w:t>本</w:t>
      </w:r>
      <w:r>
        <w:rPr>
          <w:rFonts w:cs="Arial" w:hint="eastAsia"/>
          <w:sz w:val="18"/>
          <w:szCs w:val="18"/>
        </w:rPr>
        <w:t>VIP</w:t>
      </w:r>
      <w:r>
        <w:rPr>
          <w:rFonts w:cs="Arial" w:hint="eastAsia"/>
          <w:sz w:val="18"/>
          <w:szCs w:val="18"/>
        </w:rPr>
        <w:t>客户</w:t>
      </w:r>
      <w:r>
        <w:rPr>
          <w:rFonts w:ascii="宋体" w:cs="Arial" w:hint="eastAsia"/>
          <w:color w:val="000000"/>
          <w:kern w:val="0"/>
          <w:sz w:val="18"/>
          <w:szCs w:val="18"/>
        </w:rPr>
        <w:t>保修服务承诺依属于国家法律法规，</w:t>
      </w:r>
      <w:r>
        <w:rPr>
          <w:rFonts w:eastAsia="Wingdings"/>
          <w:color w:val="000000"/>
          <w:kern w:val="0"/>
          <w:sz w:val="14"/>
          <w:szCs w:val="14"/>
        </w:rPr>
        <w:t> </w:t>
      </w:r>
      <w:r>
        <w:rPr>
          <w:rFonts w:ascii="宋体" w:cs="Arial" w:hint="eastAsia"/>
          <w:color w:val="000000"/>
          <w:kern w:val="0"/>
          <w:sz w:val="18"/>
          <w:szCs w:val="18"/>
        </w:rPr>
        <w:t>如果国家的法律法规发生变化，宝德将</w:t>
      </w:r>
      <w:r>
        <w:rPr>
          <w:rFonts w:ascii="宋体" w:hAnsi="Courier New" w:cs="Arial" w:hint="eastAsia"/>
          <w:color w:val="000000"/>
          <w:kern w:val="0"/>
          <w:sz w:val="18"/>
          <w:szCs w:val="18"/>
        </w:rPr>
        <w:t>依国家法律、法规规定向您提供售后服务；对于因依法可归责于宝德的原因给您造成的损失，宝德将根据其与您的合同以及国家相关法律、法规的规定承担相应的责任；</w:t>
      </w:r>
    </w:p>
    <w:p w:rsidR="008D331C" w:rsidRDefault="00541453">
      <w:pPr>
        <w:widowControl/>
        <w:jc w:val="left"/>
        <w:rPr>
          <w:rFonts w:cs="Arial"/>
          <w:sz w:val="18"/>
          <w:szCs w:val="18"/>
        </w:rPr>
      </w:pPr>
      <w:r>
        <w:rPr>
          <w:rFonts w:ascii="Arial" w:hAnsi="Symbol" w:cs="Arial"/>
          <w:color w:val="000000"/>
          <w:kern w:val="0"/>
          <w:sz w:val="18"/>
          <w:szCs w:val="18"/>
        </w:rPr>
        <w:lastRenderedPageBreak/>
        <w:t></w:t>
      </w:r>
      <w:r>
        <w:rPr>
          <w:rFonts w:cs="Arial" w:hint="eastAsia"/>
          <w:sz w:val="18"/>
          <w:szCs w:val="18"/>
        </w:rPr>
        <w:t>如果您有其他本保修承诺以外的服务需求，请选择宝德个性化的服务产品。</w:t>
      </w:r>
    </w:p>
    <w:p w:rsidR="008D331C" w:rsidRDefault="00541453" w:rsidP="00BA7A27">
      <w:pPr>
        <w:widowControl/>
        <w:jc w:val="left"/>
        <w:rPr>
          <w:rFonts w:ascii="Arial" w:hAnsi="Symbol" w:cs="Arial" w:hint="eastAsia"/>
          <w:color w:val="000000"/>
          <w:kern w:val="0"/>
          <w:sz w:val="18"/>
          <w:szCs w:val="18"/>
        </w:rPr>
      </w:pPr>
      <w:r>
        <w:rPr>
          <w:rFonts w:ascii="Arial" w:hAnsi="Symbol" w:cs="Arial"/>
          <w:color w:val="000000"/>
          <w:kern w:val="0"/>
          <w:sz w:val="18"/>
          <w:szCs w:val="18"/>
        </w:rPr>
        <w:t></w:t>
      </w:r>
      <w:r>
        <w:rPr>
          <w:rFonts w:ascii="宋体" w:hAnsi="宋体" w:cs="宋体"/>
          <w:sz w:val="18"/>
          <w:szCs w:val="18"/>
        </w:rPr>
        <w:t>本承诺仅适用于2023年1月1日(含)之后</w:t>
      </w:r>
      <w:r>
        <w:rPr>
          <w:rFonts w:ascii="Arial" w:hAnsi="Symbol" w:cs="Arial" w:hint="eastAsia"/>
          <w:color w:val="000000"/>
          <w:kern w:val="0"/>
          <w:sz w:val="18"/>
          <w:szCs w:val="18"/>
        </w:rPr>
        <w:t>生产的宝德信创服务器</w:t>
      </w:r>
      <w:r>
        <w:rPr>
          <w:rFonts w:cs="Arial" w:hint="eastAsia"/>
          <w:sz w:val="18"/>
          <w:szCs w:val="18"/>
        </w:rPr>
        <w:t>。</w:t>
      </w:r>
    </w:p>
    <w:p w:rsidR="008D331C" w:rsidRDefault="00541453" w:rsidP="00BA7A27">
      <w:pPr>
        <w:pStyle w:val="a6"/>
        <w:spacing w:before="0" w:beforeAutospacing="0" w:after="0" w:afterAutospacing="0"/>
        <w:rPr>
          <w:sz w:val="18"/>
          <w:szCs w:val="18"/>
        </w:rPr>
      </w:pPr>
      <w:r>
        <w:rPr>
          <w:rFonts w:ascii="Arial" w:hAnsi="Symbol" w:cs="Arial"/>
          <w:sz w:val="18"/>
          <w:szCs w:val="18"/>
        </w:rPr>
        <w:t></w:t>
      </w:r>
      <w:r>
        <w:rPr>
          <w:rFonts w:hint="eastAsia"/>
          <w:sz w:val="18"/>
          <w:szCs w:val="18"/>
        </w:rPr>
        <w:t>以上服务信息如有变化，恕不另行通知，请以宝德在网站等处所发对外公告为准。宝德拥有最终解释权。</w:t>
      </w:r>
    </w:p>
    <w:p w:rsidR="008D331C" w:rsidRPr="005A7E30" w:rsidRDefault="00541453" w:rsidP="00BA7A27">
      <w:pPr>
        <w:pStyle w:val="a6"/>
        <w:spacing w:before="0" w:beforeAutospacing="0" w:after="0" w:afterAutospacing="0"/>
        <w:rPr>
          <w:color w:val="auto"/>
          <w:sz w:val="18"/>
          <w:szCs w:val="18"/>
        </w:rPr>
      </w:pPr>
      <w:r>
        <w:rPr>
          <w:rFonts w:hint="eastAsia"/>
          <w:bCs/>
          <w:color w:val="auto"/>
          <w:sz w:val="18"/>
          <w:szCs w:val="18"/>
        </w:rPr>
        <w:t>基于本服务条款所产生之争议，由宝德与客户平等协商解决；协商不成，由宝德所在地人民法院裁判之。</w:t>
      </w:r>
    </w:p>
    <w:p w:rsidR="008D331C" w:rsidRDefault="008D331C">
      <w:pPr>
        <w:widowControl/>
        <w:adjustRightInd w:val="0"/>
        <w:snapToGrid w:val="0"/>
        <w:ind w:right="-4"/>
        <w:jc w:val="left"/>
        <w:rPr>
          <w:rFonts w:ascii="宋体" w:cs="宋体"/>
          <w:b/>
          <w:color w:val="000000"/>
          <w:kern w:val="0"/>
          <w:sz w:val="18"/>
          <w:szCs w:val="18"/>
        </w:rPr>
      </w:pPr>
    </w:p>
    <w:p w:rsidR="008D331C" w:rsidRDefault="00541453">
      <w:pPr>
        <w:widowControl/>
        <w:adjustRightInd w:val="0"/>
        <w:snapToGrid w:val="0"/>
        <w:spacing w:line="240" w:lineRule="exact"/>
        <w:ind w:right="-4"/>
        <w:jc w:val="left"/>
        <w:rPr>
          <w:rFonts w:ascii="宋体" w:hAnsi="宋体" w:cs="宋体"/>
          <w:sz w:val="18"/>
          <w:szCs w:val="18"/>
        </w:rPr>
      </w:pPr>
      <w:r>
        <w:rPr>
          <w:rFonts w:ascii="宋体" w:cs="宋体" w:hint="eastAsia"/>
          <w:b/>
          <w:color w:val="000000"/>
          <w:kern w:val="0"/>
          <w:sz w:val="18"/>
          <w:szCs w:val="18"/>
        </w:rPr>
        <w:t>6</w:t>
      </w:r>
      <w:r>
        <w:rPr>
          <w:rFonts w:ascii="宋体" w:cs="宋体"/>
          <w:b/>
          <w:color w:val="000000"/>
          <w:kern w:val="0"/>
          <w:sz w:val="18"/>
          <w:szCs w:val="18"/>
        </w:rPr>
        <w:t>、宝德服务支持系统</w:t>
      </w:r>
      <w:r>
        <w:rPr>
          <w:sz w:val="18"/>
          <w:szCs w:val="18"/>
        </w:rPr>
        <w:br/>
      </w:r>
      <w:r>
        <w:rPr>
          <w:sz w:val="18"/>
          <w:szCs w:val="18"/>
        </w:rPr>
        <w:t xml:space="preserve">　</w:t>
      </w:r>
      <w:r w:rsidR="005A7E30">
        <w:rPr>
          <w:rFonts w:ascii="宋体" w:hAnsi="宋体" w:cs="宋体" w:hint="eastAsia"/>
          <w:sz w:val="18"/>
          <w:szCs w:val="18"/>
        </w:rPr>
        <w:t>服务热线</w:t>
      </w:r>
      <w:r>
        <w:rPr>
          <w:rFonts w:ascii="宋体" w:hAnsi="宋体" w:cs="宋体" w:hint="eastAsia"/>
          <w:sz w:val="18"/>
          <w:szCs w:val="18"/>
        </w:rPr>
        <w:t xml:space="preserve">： 4008-870-872 </w:t>
      </w:r>
      <w:r>
        <w:rPr>
          <w:rFonts w:ascii="宋体" w:hAnsi="宋体" w:cs="宋体" w:hint="eastAsia"/>
          <w:sz w:val="18"/>
          <w:szCs w:val="18"/>
        </w:rPr>
        <w:br/>
      </w:r>
      <w:r w:rsidR="005A7E30">
        <w:rPr>
          <w:rFonts w:ascii="宋体" w:hAnsi="宋体" w:cs="宋体" w:hint="eastAsia"/>
          <w:sz w:val="18"/>
          <w:szCs w:val="18"/>
        </w:rPr>
        <w:t xml:space="preserve">　</w:t>
      </w:r>
      <w:r>
        <w:rPr>
          <w:rFonts w:ascii="宋体" w:hAnsi="宋体" w:cs="宋体" w:hint="eastAsia"/>
          <w:sz w:val="18"/>
          <w:szCs w:val="18"/>
        </w:rPr>
        <w:t>服务网站：http://www.powerleader.com.cn</w:t>
      </w:r>
      <w:r>
        <w:rPr>
          <w:rFonts w:ascii="宋体" w:hAnsi="宋体" w:cs="宋体" w:hint="eastAsia"/>
          <w:sz w:val="18"/>
          <w:szCs w:val="18"/>
        </w:rPr>
        <w:br/>
      </w:r>
      <w:r w:rsidR="005A7E30">
        <w:rPr>
          <w:rFonts w:ascii="宋体" w:hAnsi="宋体" w:cs="宋体" w:hint="eastAsia"/>
          <w:sz w:val="18"/>
          <w:szCs w:val="18"/>
        </w:rPr>
        <w:t xml:space="preserve">　服务邮箱</w:t>
      </w:r>
      <w:r>
        <w:rPr>
          <w:rFonts w:ascii="宋体" w:hAnsi="宋体" w:cs="宋体" w:hint="eastAsia"/>
          <w:sz w:val="18"/>
          <w:szCs w:val="18"/>
        </w:rPr>
        <w:t>：</w:t>
      </w:r>
      <w:r w:rsidR="005A7E30">
        <w:rPr>
          <w:rFonts w:ascii="宋体" w:hAnsi="宋体" w:cs="宋体" w:hint="eastAsia"/>
          <w:sz w:val="18"/>
          <w:szCs w:val="18"/>
        </w:rPr>
        <w:t>support@powerleader.com.cn</w:t>
      </w:r>
    </w:p>
    <w:p w:rsidR="008D331C" w:rsidRDefault="00541453">
      <w:pPr>
        <w:widowControl/>
        <w:adjustRightInd w:val="0"/>
        <w:snapToGrid w:val="0"/>
        <w:spacing w:line="240" w:lineRule="exact"/>
        <w:ind w:right="-4"/>
        <w:jc w:val="left"/>
        <w:rPr>
          <w:rFonts w:ascii="宋体" w:hAnsi="宋体" w:cs="宋体"/>
          <w:sz w:val="18"/>
          <w:szCs w:val="18"/>
        </w:rPr>
      </w:pPr>
      <w:r>
        <w:rPr>
          <w:rFonts w:ascii="宋体" w:hAnsi="宋体" w:cs="宋体" w:hint="eastAsia"/>
          <w:sz w:val="18"/>
          <w:szCs w:val="18"/>
        </w:rPr>
        <w:t xml:space="preserve">　通信地址：广东省深圳市龙华新区观澜高新技术产业园(观澜街道环观南路南侧)宝德科技园研发楼二楼 宝德服务网　</w:t>
      </w:r>
    </w:p>
    <w:p w:rsidR="008D331C" w:rsidRDefault="008D331C">
      <w:pPr>
        <w:widowControl/>
        <w:adjustRightInd w:val="0"/>
        <w:snapToGrid w:val="0"/>
        <w:ind w:right="-4"/>
        <w:jc w:val="left"/>
        <w:rPr>
          <w:sz w:val="18"/>
          <w:szCs w:val="18"/>
        </w:rPr>
      </w:pPr>
    </w:p>
    <w:sectPr w:rsidR="008D331C" w:rsidSect="008D331C">
      <w:headerReference w:type="default" r:id="rId8"/>
      <w:footerReference w:type="default" r:id="rId9"/>
      <w:pgSz w:w="11906" w:h="16838"/>
      <w:pgMar w:top="567" w:right="1134" w:bottom="567"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7FD7" w:rsidRDefault="00F57FD7" w:rsidP="008D331C">
      <w:r>
        <w:separator/>
      </w:r>
    </w:p>
  </w:endnote>
  <w:endnote w:type="continuationSeparator" w:id="1">
    <w:p w:rsidR="00F57FD7" w:rsidRDefault="00F57FD7" w:rsidP="008D33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ˎ̥">
    <w:altName w:val="Times New Roman"/>
    <w:charset w:val="00"/>
    <w:family w:val="roman"/>
    <w:pitch w:val="default"/>
    <w:sig w:usb0="00000000" w:usb1="00000000" w:usb2="00000000" w:usb3="00000000" w:csb0="0004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31C" w:rsidRDefault="00541453">
    <w:pPr>
      <w:pStyle w:val="a4"/>
      <w:jc w:val="center"/>
      <w:rPr>
        <w:b/>
      </w:rPr>
    </w:pPr>
    <w:r>
      <w:rPr>
        <w:rFonts w:hint="eastAsia"/>
        <w:kern w:val="0"/>
        <w:szCs w:val="21"/>
      </w:rPr>
      <w:t>第</w:t>
    </w:r>
    <w:r>
      <w:rPr>
        <w:rFonts w:hint="eastAsia"/>
        <w:kern w:val="0"/>
        <w:szCs w:val="21"/>
      </w:rPr>
      <w:t xml:space="preserve"> </w:t>
    </w:r>
    <w:r w:rsidR="00C77887">
      <w:rPr>
        <w:kern w:val="0"/>
        <w:szCs w:val="21"/>
      </w:rPr>
      <w:fldChar w:fldCharType="begin"/>
    </w:r>
    <w:r>
      <w:rPr>
        <w:kern w:val="0"/>
        <w:szCs w:val="21"/>
      </w:rPr>
      <w:instrText xml:space="preserve"> PAGE </w:instrText>
    </w:r>
    <w:r w:rsidR="00C77887">
      <w:rPr>
        <w:kern w:val="0"/>
        <w:szCs w:val="21"/>
      </w:rPr>
      <w:fldChar w:fldCharType="separate"/>
    </w:r>
    <w:r w:rsidR="00BA7A27">
      <w:rPr>
        <w:noProof/>
        <w:kern w:val="0"/>
        <w:szCs w:val="21"/>
      </w:rPr>
      <w:t>1</w:t>
    </w:r>
    <w:r w:rsidR="00C77887">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C77887">
      <w:rPr>
        <w:kern w:val="0"/>
        <w:szCs w:val="21"/>
      </w:rPr>
      <w:fldChar w:fldCharType="begin"/>
    </w:r>
    <w:r>
      <w:rPr>
        <w:kern w:val="0"/>
        <w:szCs w:val="21"/>
      </w:rPr>
      <w:instrText xml:space="preserve"> NUMPAGES </w:instrText>
    </w:r>
    <w:r w:rsidR="00C77887">
      <w:rPr>
        <w:kern w:val="0"/>
        <w:szCs w:val="21"/>
      </w:rPr>
      <w:fldChar w:fldCharType="separate"/>
    </w:r>
    <w:r w:rsidR="00BA7A27">
      <w:rPr>
        <w:noProof/>
        <w:kern w:val="0"/>
        <w:szCs w:val="21"/>
      </w:rPr>
      <w:t>3</w:t>
    </w:r>
    <w:r w:rsidR="00C77887">
      <w:rPr>
        <w:kern w:val="0"/>
        <w:szCs w:val="21"/>
      </w:rPr>
      <w:fldChar w:fldCharType="end"/>
    </w:r>
    <w:r>
      <w:rPr>
        <w:rFonts w:hint="eastAsia"/>
        <w:kern w:val="0"/>
        <w:szCs w:val="21"/>
      </w:rPr>
      <w:t xml:space="preserve"> </w:t>
    </w:r>
    <w:r>
      <w:rPr>
        <w:rFonts w:hint="eastAsia"/>
        <w:kern w:val="0"/>
        <w:szCs w:val="21"/>
      </w:rPr>
      <w:t>页</w:t>
    </w:r>
  </w:p>
  <w:p w:rsidR="008D331C" w:rsidRDefault="008D331C">
    <w:pPr>
      <w:pStyle w:val="a4"/>
      <w:jc w:val="center"/>
      <w:rPr>
        <w: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7FD7" w:rsidRDefault="00F57FD7" w:rsidP="008D331C">
      <w:r>
        <w:separator/>
      </w:r>
    </w:p>
  </w:footnote>
  <w:footnote w:type="continuationSeparator" w:id="1">
    <w:p w:rsidR="00F57FD7" w:rsidRDefault="00F57FD7" w:rsidP="008D33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31C" w:rsidRDefault="00C77887">
    <w:pPr>
      <w:pStyle w:val="a5"/>
      <w:jc w:val="both"/>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774" o:spid="_x0000_s2049" type="#_x0000_t75" alt="企业微信截图_17508459989816" style="position:absolute;left:0;text-align:left;margin-left:0;margin-top:0;width:481.9pt;height:153.1pt;z-index:-1;visibility:visible;mso-position-horizontal:center;mso-position-horizontal-relative:margin;mso-position-vertical:center;mso-position-vertical-relative:margin">
          <v:imagedata r:id="rId1" o:title="企业微信截图_17508459989816"/>
          <w10:wrap anchorx="margin" anchory="margin"/>
        </v:shape>
      </w:pict>
    </w:r>
    <w:r w:rsidR="00BA7A27" w:rsidRPr="00C77887">
      <w:rPr>
        <w:b/>
        <w:noProof/>
      </w:rPr>
      <w:pict>
        <v:shape id="图片 1" o:spid="_x0000_i1025" type="#_x0000_t75" style="width:90.9pt;height:22.8pt;visibility:visible;mso-wrap-style:square">
          <v:imagedata r:id="rId2"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FF7713"/>
    <w:multiLevelType w:val="multilevel"/>
    <w:tmpl w:val="42FF7713"/>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stylePaneFormatFilter w:val="3F01"/>
  <w:doNotTrackMoves/>
  <w:defaultTabStop w:val="420"/>
  <w:drawingGridVerticalSpacing w:val="156"/>
  <w:displayHorizontalDrawingGridEvery w:val="0"/>
  <w:displayVerticalDrawingGridEvery w:val="2"/>
  <w:characterSpacingControl w:val="compressPunctuation"/>
  <w:hdrShapeDefaults>
    <o:shapedefaults v:ext="edit" spidmax="819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2606E"/>
    <w:rsid w:val="00000202"/>
    <w:rsid w:val="000070B3"/>
    <w:rsid w:val="00014260"/>
    <w:rsid w:val="000220DB"/>
    <w:rsid w:val="000274A6"/>
    <w:rsid w:val="00045039"/>
    <w:rsid w:val="00045E1C"/>
    <w:rsid w:val="00050453"/>
    <w:rsid w:val="000547F9"/>
    <w:rsid w:val="000573C1"/>
    <w:rsid w:val="00066F6C"/>
    <w:rsid w:val="000676A8"/>
    <w:rsid w:val="00075E87"/>
    <w:rsid w:val="0009026E"/>
    <w:rsid w:val="00097937"/>
    <w:rsid w:val="000A1B06"/>
    <w:rsid w:val="000B108E"/>
    <w:rsid w:val="000C32C5"/>
    <w:rsid w:val="000D0843"/>
    <w:rsid w:val="000D125B"/>
    <w:rsid w:val="000E7DB1"/>
    <w:rsid w:val="000F49D6"/>
    <w:rsid w:val="00103119"/>
    <w:rsid w:val="00107CFA"/>
    <w:rsid w:val="00114B58"/>
    <w:rsid w:val="00126354"/>
    <w:rsid w:val="00130214"/>
    <w:rsid w:val="00161E30"/>
    <w:rsid w:val="00164296"/>
    <w:rsid w:val="00173572"/>
    <w:rsid w:val="00186EE6"/>
    <w:rsid w:val="00191319"/>
    <w:rsid w:val="001A47EC"/>
    <w:rsid w:val="001B67AA"/>
    <w:rsid w:val="001C3CBC"/>
    <w:rsid w:val="001C4F9B"/>
    <w:rsid w:val="001C59A9"/>
    <w:rsid w:val="001D13DF"/>
    <w:rsid w:val="001D1A4E"/>
    <w:rsid w:val="001D1C39"/>
    <w:rsid w:val="001E0FAC"/>
    <w:rsid w:val="001E395D"/>
    <w:rsid w:val="001F03DF"/>
    <w:rsid w:val="001F06AB"/>
    <w:rsid w:val="001F1D25"/>
    <w:rsid w:val="00210792"/>
    <w:rsid w:val="00212E38"/>
    <w:rsid w:val="002152F2"/>
    <w:rsid w:val="00217B6A"/>
    <w:rsid w:val="0023425A"/>
    <w:rsid w:val="00234800"/>
    <w:rsid w:val="00237B9B"/>
    <w:rsid w:val="00242B4C"/>
    <w:rsid w:val="00244545"/>
    <w:rsid w:val="00247D7C"/>
    <w:rsid w:val="0026674F"/>
    <w:rsid w:val="00272611"/>
    <w:rsid w:val="00280A67"/>
    <w:rsid w:val="002877FC"/>
    <w:rsid w:val="002908B6"/>
    <w:rsid w:val="002A4836"/>
    <w:rsid w:val="002B2773"/>
    <w:rsid w:val="002C6C1B"/>
    <w:rsid w:val="002D2EAD"/>
    <w:rsid w:val="002D3118"/>
    <w:rsid w:val="002E5949"/>
    <w:rsid w:val="00300AE5"/>
    <w:rsid w:val="00310202"/>
    <w:rsid w:val="0031208E"/>
    <w:rsid w:val="003125A3"/>
    <w:rsid w:val="0031450E"/>
    <w:rsid w:val="003151D1"/>
    <w:rsid w:val="00324F0B"/>
    <w:rsid w:val="003264F0"/>
    <w:rsid w:val="003419BE"/>
    <w:rsid w:val="00345639"/>
    <w:rsid w:val="00354D7E"/>
    <w:rsid w:val="0035565A"/>
    <w:rsid w:val="0035697F"/>
    <w:rsid w:val="00365A67"/>
    <w:rsid w:val="00365D91"/>
    <w:rsid w:val="00366CCD"/>
    <w:rsid w:val="00381F20"/>
    <w:rsid w:val="00382C61"/>
    <w:rsid w:val="003866C2"/>
    <w:rsid w:val="003A33CB"/>
    <w:rsid w:val="003A3700"/>
    <w:rsid w:val="003A388A"/>
    <w:rsid w:val="003A6A15"/>
    <w:rsid w:val="003B3D93"/>
    <w:rsid w:val="003B501E"/>
    <w:rsid w:val="003B55BF"/>
    <w:rsid w:val="003B57E6"/>
    <w:rsid w:val="003B59FA"/>
    <w:rsid w:val="003C1391"/>
    <w:rsid w:val="003C3BBE"/>
    <w:rsid w:val="003D2753"/>
    <w:rsid w:val="003D7765"/>
    <w:rsid w:val="003E4E40"/>
    <w:rsid w:val="004047C6"/>
    <w:rsid w:val="00412690"/>
    <w:rsid w:val="00414E3C"/>
    <w:rsid w:val="00417791"/>
    <w:rsid w:val="00420CFD"/>
    <w:rsid w:val="00434849"/>
    <w:rsid w:val="00437849"/>
    <w:rsid w:val="00442F78"/>
    <w:rsid w:val="00445E68"/>
    <w:rsid w:val="00460DE2"/>
    <w:rsid w:val="00461862"/>
    <w:rsid w:val="0046187A"/>
    <w:rsid w:val="004718FF"/>
    <w:rsid w:val="004759CE"/>
    <w:rsid w:val="00482338"/>
    <w:rsid w:val="0048577D"/>
    <w:rsid w:val="004861BF"/>
    <w:rsid w:val="00487A0C"/>
    <w:rsid w:val="004973ED"/>
    <w:rsid w:val="004A10AC"/>
    <w:rsid w:val="004C3B25"/>
    <w:rsid w:val="004C5BF8"/>
    <w:rsid w:val="004C6ED4"/>
    <w:rsid w:val="004D46FD"/>
    <w:rsid w:val="004F2D9D"/>
    <w:rsid w:val="00501C1B"/>
    <w:rsid w:val="00502B83"/>
    <w:rsid w:val="0052160F"/>
    <w:rsid w:val="005309D1"/>
    <w:rsid w:val="00534F18"/>
    <w:rsid w:val="00541453"/>
    <w:rsid w:val="00544186"/>
    <w:rsid w:val="00551011"/>
    <w:rsid w:val="005607C5"/>
    <w:rsid w:val="00567AF1"/>
    <w:rsid w:val="00581132"/>
    <w:rsid w:val="00593D75"/>
    <w:rsid w:val="005A2292"/>
    <w:rsid w:val="005A7610"/>
    <w:rsid w:val="005A7E30"/>
    <w:rsid w:val="005B5944"/>
    <w:rsid w:val="005B5BC6"/>
    <w:rsid w:val="005B7FB8"/>
    <w:rsid w:val="005C44E3"/>
    <w:rsid w:val="005C6F49"/>
    <w:rsid w:val="005E3C0B"/>
    <w:rsid w:val="005F5D22"/>
    <w:rsid w:val="00600ADF"/>
    <w:rsid w:val="00601991"/>
    <w:rsid w:val="006023E8"/>
    <w:rsid w:val="00611B20"/>
    <w:rsid w:val="0061382F"/>
    <w:rsid w:val="00613FFB"/>
    <w:rsid w:val="006313BC"/>
    <w:rsid w:val="00632D8B"/>
    <w:rsid w:val="00632E02"/>
    <w:rsid w:val="006358DB"/>
    <w:rsid w:val="00645398"/>
    <w:rsid w:val="00647DF8"/>
    <w:rsid w:val="006702EE"/>
    <w:rsid w:val="006731E1"/>
    <w:rsid w:val="006748A8"/>
    <w:rsid w:val="00674D91"/>
    <w:rsid w:val="006767AB"/>
    <w:rsid w:val="00676B2B"/>
    <w:rsid w:val="00684F4A"/>
    <w:rsid w:val="00685D90"/>
    <w:rsid w:val="00694767"/>
    <w:rsid w:val="006A2424"/>
    <w:rsid w:val="006A3DA7"/>
    <w:rsid w:val="006D10FA"/>
    <w:rsid w:val="006D35CF"/>
    <w:rsid w:val="006E13C5"/>
    <w:rsid w:val="006E4ED0"/>
    <w:rsid w:val="006F10F7"/>
    <w:rsid w:val="006F3A51"/>
    <w:rsid w:val="0070377B"/>
    <w:rsid w:val="007079DA"/>
    <w:rsid w:val="00707CCD"/>
    <w:rsid w:val="007313AA"/>
    <w:rsid w:val="00733FFF"/>
    <w:rsid w:val="007418E3"/>
    <w:rsid w:val="0074246C"/>
    <w:rsid w:val="0075137D"/>
    <w:rsid w:val="00754192"/>
    <w:rsid w:val="007629D8"/>
    <w:rsid w:val="00763EEC"/>
    <w:rsid w:val="00776592"/>
    <w:rsid w:val="007769FF"/>
    <w:rsid w:val="00781236"/>
    <w:rsid w:val="00781300"/>
    <w:rsid w:val="00782E1A"/>
    <w:rsid w:val="00787151"/>
    <w:rsid w:val="007A523A"/>
    <w:rsid w:val="007A5BE4"/>
    <w:rsid w:val="007C3ADF"/>
    <w:rsid w:val="007D1201"/>
    <w:rsid w:val="007D6662"/>
    <w:rsid w:val="007D761D"/>
    <w:rsid w:val="007E2EAC"/>
    <w:rsid w:val="007E6CC2"/>
    <w:rsid w:val="007F0DFD"/>
    <w:rsid w:val="007F1977"/>
    <w:rsid w:val="00801DF4"/>
    <w:rsid w:val="00802FF0"/>
    <w:rsid w:val="008222EF"/>
    <w:rsid w:val="0082664B"/>
    <w:rsid w:val="00827EA6"/>
    <w:rsid w:val="0083074E"/>
    <w:rsid w:val="00832B0E"/>
    <w:rsid w:val="00833F6E"/>
    <w:rsid w:val="00836C48"/>
    <w:rsid w:val="008561B9"/>
    <w:rsid w:val="00863B5C"/>
    <w:rsid w:val="008707E0"/>
    <w:rsid w:val="00882701"/>
    <w:rsid w:val="0089306E"/>
    <w:rsid w:val="00894450"/>
    <w:rsid w:val="008948B3"/>
    <w:rsid w:val="008A1D6E"/>
    <w:rsid w:val="008B2590"/>
    <w:rsid w:val="008C03F9"/>
    <w:rsid w:val="008C4C4A"/>
    <w:rsid w:val="008D331C"/>
    <w:rsid w:val="008F1560"/>
    <w:rsid w:val="008F7381"/>
    <w:rsid w:val="00902E65"/>
    <w:rsid w:val="00903408"/>
    <w:rsid w:val="00906A6E"/>
    <w:rsid w:val="009137CD"/>
    <w:rsid w:val="00914FD7"/>
    <w:rsid w:val="00927ED6"/>
    <w:rsid w:val="00932C00"/>
    <w:rsid w:val="00951B1E"/>
    <w:rsid w:val="009524CD"/>
    <w:rsid w:val="00954A22"/>
    <w:rsid w:val="00957690"/>
    <w:rsid w:val="009637EC"/>
    <w:rsid w:val="00973845"/>
    <w:rsid w:val="00975C93"/>
    <w:rsid w:val="00983466"/>
    <w:rsid w:val="00985FFE"/>
    <w:rsid w:val="00986033"/>
    <w:rsid w:val="00987C82"/>
    <w:rsid w:val="00994C88"/>
    <w:rsid w:val="00995CEE"/>
    <w:rsid w:val="009A05EB"/>
    <w:rsid w:val="009B03C4"/>
    <w:rsid w:val="009B1DD6"/>
    <w:rsid w:val="009B2C36"/>
    <w:rsid w:val="009B6552"/>
    <w:rsid w:val="009B7AA4"/>
    <w:rsid w:val="009D16FF"/>
    <w:rsid w:val="009D1A50"/>
    <w:rsid w:val="009D326C"/>
    <w:rsid w:val="009F0DFD"/>
    <w:rsid w:val="00A03723"/>
    <w:rsid w:val="00A239DA"/>
    <w:rsid w:val="00A23F5E"/>
    <w:rsid w:val="00A35DA4"/>
    <w:rsid w:val="00A414E4"/>
    <w:rsid w:val="00A44A7B"/>
    <w:rsid w:val="00A61E2C"/>
    <w:rsid w:val="00A8382F"/>
    <w:rsid w:val="00AA6B71"/>
    <w:rsid w:val="00AC6B95"/>
    <w:rsid w:val="00AD38E5"/>
    <w:rsid w:val="00AE212D"/>
    <w:rsid w:val="00AF4A8B"/>
    <w:rsid w:val="00AF5162"/>
    <w:rsid w:val="00AF7895"/>
    <w:rsid w:val="00B015E1"/>
    <w:rsid w:val="00B03815"/>
    <w:rsid w:val="00B066B4"/>
    <w:rsid w:val="00B15833"/>
    <w:rsid w:val="00B237B2"/>
    <w:rsid w:val="00B44932"/>
    <w:rsid w:val="00B50B97"/>
    <w:rsid w:val="00B574DF"/>
    <w:rsid w:val="00B656C6"/>
    <w:rsid w:val="00B721F4"/>
    <w:rsid w:val="00B772FA"/>
    <w:rsid w:val="00B7771A"/>
    <w:rsid w:val="00B916C7"/>
    <w:rsid w:val="00B965BE"/>
    <w:rsid w:val="00BA48BF"/>
    <w:rsid w:val="00BA7488"/>
    <w:rsid w:val="00BA7A27"/>
    <w:rsid w:val="00BC3FE3"/>
    <w:rsid w:val="00BE0C11"/>
    <w:rsid w:val="00BE1E54"/>
    <w:rsid w:val="00BE58F2"/>
    <w:rsid w:val="00BF7153"/>
    <w:rsid w:val="00BF7659"/>
    <w:rsid w:val="00C078A9"/>
    <w:rsid w:val="00C102B2"/>
    <w:rsid w:val="00C160C3"/>
    <w:rsid w:val="00C261C2"/>
    <w:rsid w:val="00C35A7E"/>
    <w:rsid w:val="00C40B6D"/>
    <w:rsid w:val="00C418F9"/>
    <w:rsid w:val="00C4512D"/>
    <w:rsid w:val="00C61D61"/>
    <w:rsid w:val="00C638A3"/>
    <w:rsid w:val="00C63F41"/>
    <w:rsid w:val="00C65208"/>
    <w:rsid w:val="00C72265"/>
    <w:rsid w:val="00C7462D"/>
    <w:rsid w:val="00C75D92"/>
    <w:rsid w:val="00C776B8"/>
    <w:rsid w:val="00C77887"/>
    <w:rsid w:val="00C960AC"/>
    <w:rsid w:val="00C96649"/>
    <w:rsid w:val="00CA3D2E"/>
    <w:rsid w:val="00CA4501"/>
    <w:rsid w:val="00CC1190"/>
    <w:rsid w:val="00CC22F6"/>
    <w:rsid w:val="00CC42FE"/>
    <w:rsid w:val="00CC6B0A"/>
    <w:rsid w:val="00CD0914"/>
    <w:rsid w:val="00CF7CCA"/>
    <w:rsid w:val="00D07BB0"/>
    <w:rsid w:val="00D315E9"/>
    <w:rsid w:val="00D554D0"/>
    <w:rsid w:val="00D55CD0"/>
    <w:rsid w:val="00D602CA"/>
    <w:rsid w:val="00D66A56"/>
    <w:rsid w:val="00D803FB"/>
    <w:rsid w:val="00D811D7"/>
    <w:rsid w:val="00D82232"/>
    <w:rsid w:val="00D82848"/>
    <w:rsid w:val="00D84CDE"/>
    <w:rsid w:val="00DA0E45"/>
    <w:rsid w:val="00DB150D"/>
    <w:rsid w:val="00DB6A81"/>
    <w:rsid w:val="00DC709E"/>
    <w:rsid w:val="00DD38E2"/>
    <w:rsid w:val="00DE3FD2"/>
    <w:rsid w:val="00DE7FC9"/>
    <w:rsid w:val="00DF320B"/>
    <w:rsid w:val="00E01BD1"/>
    <w:rsid w:val="00E02AA2"/>
    <w:rsid w:val="00E03B02"/>
    <w:rsid w:val="00E16993"/>
    <w:rsid w:val="00E27EFD"/>
    <w:rsid w:val="00E301CF"/>
    <w:rsid w:val="00E40FA0"/>
    <w:rsid w:val="00E41077"/>
    <w:rsid w:val="00E42FDF"/>
    <w:rsid w:val="00E469A5"/>
    <w:rsid w:val="00E513CA"/>
    <w:rsid w:val="00E77611"/>
    <w:rsid w:val="00E8668B"/>
    <w:rsid w:val="00E906DF"/>
    <w:rsid w:val="00EA0B27"/>
    <w:rsid w:val="00EA7D0F"/>
    <w:rsid w:val="00EB096C"/>
    <w:rsid w:val="00EB57AC"/>
    <w:rsid w:val="00EC27C5"/>
    <w:rsid w:val="00EC57D8"/>
    <w:rsid w:val="00EE02CD"/>
    <w:rsid w:val="00EE0EE8"/>
    <w:rsid w:val="00EE1FA9"/>
    <w:rsid w:val="00EE3742"/>
    <w:rsid w:val="00F0093B"/>
    <w:rsid w:val="00F06E73"/>
    <w:rsid w:val="00F16371"/>
    <w:rsid w:val="00F2606E"/>
    <w:rsid w:val="00F32973"/>
    <w:rsid w:val="00F32B4D"/>
    <w:rsid w:val="00F34F90"/>
    <w:rsid w:val="00F4115D"/>
    <w:rsid w:val="00F5401F"/>
    <w:rsid w:val="00F57FD7"/>
    <w:rsid w:val="00F772B1"/>
    <w:rsid w:val="00F82781"/>
    <w:rsid w:val="00F840B3"/>
    <w:rsid w:val="00F90B71"/>
    <w:rsid w:val="00F942D2"/>
    <w:rsid w:val="00FB514E"/>
    <w:rsid w:val="00FE4A83"/>
    <w:rsid w:val="00FF039C"/>
    <w:rsid w:val="00FF5C6F"/>
    <w:rsid w:val="0A1914A2"/>
    <w:rsid w:val="303B45DD"/>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D331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8D331C"/>
    <w:pPr>
      <w:shd w:val="clear" w:color="auto" w:fill="000080"/>
    </w:pPr>
  </w:style>
  <w:style w:type="paragraph" w:styleId="a4">
    <w:name w:val="footer"/>
    <w:basedOn w:val="a"/>
    <w:link w:val="Char"/>
    <w:uiPriority w:val="99"/>
    <w:rsid w:val="008D331C"/>
    <w:pPr>
      <w:tabs>
        <w:tab w:val="center" w:pos="4153"/>
        <w:tab w:val="right" w:pos="8306"/>
      </w:tabs>
      <w:snapToGrid w:val="0"/>
      <w:jc w:val="left"/>
    </w:pPr>
    <w:rPr>
      <w:sz w:val="18"/>
      <w:szCs w:val="18"/>
    </w:rPr>
  </w:style>
  <w:style w:type="paragraph" w:styleId="a5">
    <w:name w:val="header"/>
    <w:basedOn w:val="a"/>
    <w:rsid w:val="008D331C"/>
    <w:pPr>
      <w:pBdr>
        <w:bottom w:val="single" w:sz="6" w:space="1" w:color="auto"/>
      </w:pBdr>
      <w:tabs>
        <w:tab w:val="center" w:pos="4153"/>
        <w:tab w:val="right" w:pos="8306"/>
      </w:tabs>
      <w:snapToGrid w:val="0"/>
      <w:jc w:val="center"/>
    </w:pPr>
    <w:rPr>
      <w:sz w:val="18"/>
      <w:szCs w:val="18"/>
    </w:rPr>
  </w:style>
  <w:style w:type="paragraph" w:styleId="a6">
    <w:name w:val="Normal (Web)"/>
    <w:basedOn w:val="a"/>
    <w:rsid w:val="008D331C"/>
    <w:pPr>
      <w:widowControl/>
      <w:spacing w:before="100" w:beforeAutospacing="1" w:after="100" w:afterAutospacing="1"/>
      <w:jc w:val="left"/>
    </w:pPr>
    <w:rPr>
      <w:rFonts w:ascii="宋体" w:hAnsi="宋体"/>
      <w:color w:val="000000"/>
      <w:kern w:val="0"/>
      <w:sz w:val="24"/>
    </w:rPr>
  </w:style>
  <w:style w:type="table" w:styleId="a7">
    <w:name w:val="Table Grid"/>
    <w:basedOn w:val="a1"/>
    <w:rsid w:val="008D331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D331C"/>
    <w:pPr>
      <w:widowControl w:val="0"/>
      <w:autoSpaceDE w:val="0"/>
      <w:autoSpaceDN w:val="0"/>
      <w:adjustRightInd w:val="0"/>
    </w:pPr>
    <w:rPr>
      <w:rFonts w:ascii="宋体" w:cs="宋体"/>
      <w:color w:val="000000"/>
      <w:sz w:val="24"/>
      <w:szCs w:val="24"/>
    </w:rPr>
  </w:style>
  <w:style w:type="character" w:customStyle="1" w:styleId="Char">
    <w:name w:val="页脚 Char"/>
    <w:basedOn w:val="a0"/>
    <w:link w:val="a4"/>
    <w:uiPriority w:val="99"/>
    <w:rsid w:val="008D331C"/>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416</Words>
  <Characters>2376</Characters>
  <Application>Microsoft Office Word</Application>
  <DocSecurity>0</DocSecurity>
  <Lines>19</Lines>
  <Paragraphs>5</Paragraphs>
  <ScaleCrop>false</ScaleCrop>
  <Company/>
  <LinksUpToDate>false</LinksUpToDate>
  <CharactersWithSpaces>2787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宝德科技服务器标准保修服务条款   （VER 1</dc:title>
  <dc:creator>Lewis</dc:creator>
  <cp:lastModifiedBy>632633335@qq.com</cp:lastModifiedBy>
  <cp:revision>41</cp:revision>
  <cp:lastPrinted>2006-02-27T06:04:00Z</cp:lastPrinted>
  <dcterms:created xsi:type="dcterms:W3CDTF">2014-11-25T07:20:00Z</dcterms:created>
  <dcterms:modified xsi:type="dcterms:W3CDTF">2025-06-26T07:42:00Z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eyJoZGlkIjoiMGY2N2U3MDdiYTkzMjIxNmZiNGUzYjIyNmIwODZhNjciLCJ1c2VySWQiOiI5NTk5MjAxNjcifQ==</vt:lpwstr>
  </property>
  <property fmtid="{D5CDD505-2E9C-101B-9397-08002B2CF9AE}" pid="3" name="KSOProductBuildVer">
    <vt:lpwstr>2052-12.1.0.21541</vt:lpwstr>
  </property>
  <property fmtid="{D5CDD505-2E9C-101B-9397-08002B2CF9AE}" pid="4" name="ICV">
    <vt:lpwstr>E2F6F8C3C51147F9AFEAADE1E9B694AF_13</vt:lpwstr>
  </property>
</Properties>
</file>